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6CD1DE" w14:textId="528E8F60" w:rsidR="002F0821" w:rsidRDefault="002F0821" w:rsidP="002F0821">
      <w:pPr>
        <w:pStyle w:val="Kop1"/>
        <w:tabs>
          <w:tab w:val="center" w:pos="4536"/>
          <w:tab w:val="left" w:pos="7757"/>
          <w:tab w:val="right" w:pos="9072"/>
        </w:tabs>
      </w:pPr>
      <w:r>
        <w:rPr>
          <w:noProof/>
          <w:lang w:eastAsia="nl-BE"/>
        </w:rPr>
        <w:drawing>
          <wp:anchor distT="0" distB="0" distL="114300" distR="114300" simplePos="0" relativeHeight="251661312" behindDoc="1" locked="0" layoutInCell="1" allowOverlap="1" wp14:anchorId="062808AC" wp14:editId="62D1CD18">
            <wp:simplePos x="0" y="0"/>
            <wp:positionH relativeFrom="column">
              <wp:posOffset>3804080</wp:posOffset>
            </wp:positionH>
            <wp:positionV relativeFrom="paragraph">
              <wp:posOffset>-589485</wp:posOffset>
            </wp:positionV>
            <wp:extent cx="2631600" cy="1414800"/>
            <wp:effectExtent l="0" t="0" r="0" b="0"/>
            <wp:wrapNone/>
            <wp:docPr id="3" name="Graphic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phic 3"/>
                    <pic:cNvPicPr/>
                  </pic:nvPicPr>
                  <pic:blipFill>
                    <a:blip r:embed="rId10">
                      <a:extLst>
                        <a:ext uri="{28A0092B-C50C-407E-A947-70E740481C1C}">
                          <a14:useLocalDpi xmlns:a14="http://schemas.microsoft.com/office/drawing/2010/main" val="0"/>
                        </a:ext>
                        <a:ext uri="{96DAC541-7B7A-43D3-8B79-37D633B846F1}">
                          <asvg:svgBlip xmlns:asvg="http://schemas.microsoft.com/office/drawing/2016/SVG/main" r:embed="rId11"/>
                        </a:ext>
                      </a:extLst>
                    </a:blip>
                    <a:stretch>
                      <a:fillRect/>
                    </a:stretch>
                  </pic:blipFill>
                  <pic:spPr>
                    <a:xfrm>
                      <a:off x="0" y="0"/>
                      <a:ext cx="2631600" cy="1414800"/>
                    </a:xfrm>
                    <a:prstGeom prst="rect">
                      <a:avLst/>
                    </a:prstGeom>
                  </pic:spPr>
                </pic:pic>
              </a:graphicData>
            </a:graphic>
            <wp14:sizeRelH relativeFrom="page">
              <wp14:pctWidth>0</wp14:pctWidth>
            </wp14:sizeRelH>
            <wp14:sizeRelV relativeFrom="page">
              <wp14:pctHeight>0</wp14:pctHeight>
            </wp14:sizeRelV>
          </wp:anchor>
        </w:drawing>
      </w:r>
      <w:r>
        <w:rPr>
          <w:lang w:val="nl-NL"/>
        </w:rPr>
        <w:tab/>
      </w:r>
      <w:r w:rsidR="00525A2E">
        <w:rPr>
          <w:lang w:val="nl-NL"/>
        </w:rPr>
        <w:t>LEERSTOFOVERZICHT</w:t>
      </w:r>
      <w:r>
        <w:rPr>
          <w:lang w:val="nl-NL"/>
        </w:rPr>
        <w:tab/>
      </w:r>
      <w:r>
        <w:rPr>
          <w:lang w:val="nl-NL"/>
        </w:rPr>
        <w:tab/>
      </w:r>
    </w:p>
    <w:p w14:paraId="1043B1A0" w14:textId="02BC2019" w:rsidR="00DC03C1" w:rsidRDefault="00DC03C1" w:rsidP="00FB1BBC">
      <w:pPr>
        <w:pStyle w:val="Kop1"/>
        <w:jc w:val="center"/>
        <w:rPr>
          <w:lang w:val="nl-NL"/>
        </w:rPr>
      </w:pPr>
    </w:p>
    <w:p w14:paraId="44DCAEC8" w14:textId="47D94D8A" w:rsidR="00525A2E" w:rsidRDefault="00525A2E" w:rsidP="00FB1BBC">
      <w:pPr>
        <w:pStyle w:val="Kop1"/>
        <w:jc w:val="center"/>
        <w:rPr>
          <w:lang w:val="nl-NL"/>
        </w:rPr>
      </w:pPr>
      <w:r>
        <w:rPr>
          <w:lang w:val="nl-NL"/>
        </w:rPr>
        <w:t>Van 3</w:t>
      </w:r>
      <w:r w:rsidRPr="00525A2E">
        <w:rPr>
          <w:vertAlign w:val="superscript"/>
          <w:lang w:val="nl-NL"/>
        </w:rPr>
        <w:t>de</w:t>
      </w:r>
      <w:r>
        <w:rPr>
          <w:lang w:val="nl-NL"/>
        </w:rPr>
        <w:t xml:space="preserve"> kleuter tot en met 6</w:t>
      </w:r>
      <w:r w:rsidRPr="00525A2E">
        <w:rPr>
          <w:vertAlign w:val="superscript"/>
          <w:lang w:val="nl-NL"/>
        </w:rPr>
        <w:t>de</w:t>
      </w:r>
      <w:r>
        <w:rPr>
          <w:lang w:val="nl-NL"/>
        </w:rPr>
        <w:t xml:space="preserve"> leerjaar</w:t>
      </w:r>
    </w:p>
    <w:p w14:paraId="3609E65B" w14:textId="77777777" w:rsidR="00FB1BBC" w:rsidRDefault="00FB1BBC" w:rsidP="00FB1BBC">
      <w:pPr>
        <w:rPr>
          <w:lang w:val="nl-NL"/>
        </w:rPr>
      </w:pPr>
    </w:p>
    <w:p w14:paraId="70251214" w14:textId="696B1A15" w:rsidR="006D7425" w:rsidRPr="006D7425" w:rsidRDefault="002C3B19" w:rsidP="006D7425">
      <w:pPr>
        <w:keepNext/>
        <w:keepLines/>
        <w:spacing w:after="0" w:line="240" w:lineRule="auto"/>
        <w:outlineLvl w:val="1"/>
        <w:rPr>
          <w:rFonts w:asciiTheme="majorHAnsi" w:eastAsia="Times New Roman" w:hAnsiTheme="majorHAnsi" w:cs="Calibri"/>
          <w:b/>
          <w:bCs/>
          <w:color w:val="000000"/>
        </w:rPr>
      </w:pPr>
      <w:bookmarkStart w:id="0" w:name="_Toc174026372"/>
      <w:r w:rsidRPr="000601D9">
        <w:rPr>
          <w:rFonts w:asciiTheme="majorHAnsi" w:eastAsiaTheme="majorEastAsia" w:hAnsiTheme="majorHAnsi" w:cstheme="majorBidi"/>
          <w:color w:val="EA37A1" w:themeColor="text1"/>
          <w:sz w:val="26"/>
          <w:szCs w:val="26"/>
        </w:rPr>
        <w:t>DERDE KLEUTERKLAS</w:t>
      </w:r>
      <w:bookmarkStart w:id="1" w:name="_Toc83391824"/>
      <w:bookmarkStart w:id="2" w:name="_Toc83391873"/>
      <w:bookmarkStart w:id="3" w:name="_Toc83392269"/>
      <w:bookmarkStart w:id="4" w:name="_Toc83393439"/>
      <w:bookmarkStart w:id="5" w:name="_Toc83393604"/>
      <w:bookmarkStart w:id="6" w:name="_Toc113899458"/>
      <w:bookmarkStart w:id="7" w:name="_Toc114136185"/>
      <w:bookmarkStart w:id="8" w:name="_Toc82507264"/>
      <w:bookmarkEnd w:id="0"/>
      <w:r w:rsidR="006D7425">
        <w:rPr>
          <w:rFonts w:asciiTheme="majorHAnsi" w:eastAsiaTheme="majorEastAsia" w:hAnsiTheme="majorHAnsi" w:cstheme="majorBidi"/>
          <w:color w:val="EA37A1" w:themeColor="text1"/>
          <w:sz w:val="26"/>
          <w:szCs w:val="26"/>
        </w:rPr>
        <w:br/>
      </w:r>
      <w:bookmarkStart w:id="9" w:name="_Toc174026373"/>
      <w:bookmarkStart w:id="10" w:name="_Toc174026374"/>
      <w:bookmarkEnd w:id="1"/>
      <w:bookmarkEnd w:id="2"/>
      <w:bookmarkEnd w:id="3"/>
      <w:bookmarkEnd w:id="4"/>
      <w:bookmarkEnd w:id="5"/>
      <w:bookmarkEnd w:id="6"/>
      <w:bookmarkEnd w:id="7"/>
      <w:r w:rsidR="006D7425">
        <w:rPr>
          <w:rFonts w:asciiTheme="majorHAnsi" w:eastAsia="Times New Roman" w:hAnsiTheme="majorHAnsi" w:cs="Calibri"/>
          <w:color w:val="000000"/>
        </w:rPr>
        <w:t>Onderstaande</w:t>
      </w:r>
      <w:r w:rsidR="006D7425" w:rsidRPr="00283108">
        <w:rPr>
          <w:rFonts w:asciiTheme="majorHAnsi" w:eastAsia="Times New Roman" w:hAnsiTheme="majorHAnsi" w:cs="Calibri"/>
          <w:color w:val="000000"/>
        </w:rPr>
        <w:t xml:space="preserve"> doelen moet een kleuter op het einde van de 3de kleuterklas bereikt hebben</w:t>
      </w:r>
      <w:bookmarkEnd w:id="10"/>
      <w:r w:rsidR="006D7425">
        <w:rPr>
          <w:rFonts w:asciiTheme="majorHAnsi" w:eastAsia="Times New Roman" w:hAnsiTheme="majorHAnsi" w:cs="Calibri"/>
          <w:color w:val="000000"/>
        </w:rPr>
        <w:t>. Si</w:t>
      </w:r>
      <w:r w:rsidR="006D7425" w:rsidRPr="006D7425">
        <w:rPr>
          <w:rFonts w:asciiTheme="majorHAnsi" w:eastAsia="Times New Roman" w:hAnsiTheme="majorHAnsi" w:cs="Calibri"/>
          <w:color w:val="000000"/>
        </w:rPr>
        <w:t>nds dit schooljaar gelden er</w:t>
      </w:r>
      <w:r w:rsidR="006D7425">
        <w:rPr>
          <w:rFonts w:asciiTheme="majorHAnsi" w:eastAsia="Times New Roman" w:hAnsiTheme="majorHAnsi" w:cs="Calibri"/>
          <w:color w:val="000000"/>
        </w:rPr>
        <w:t xml:space="preserve"> </w:t>
      </w:r>
      <w:hyperlink r:id="rId12" w:history="1">
        <w:r w:rsidR="006D7425" w:rsidRPr="00365DBA">
          <w:rPr>
            <w:rStyle w:val="Hyperlink"/>
            <w:rFonts w:asciiTheme="majorHAnsi" w:eastAsia="Times New Roman" w:hAnsiTheme="majorHAnsi" w:cs="Calibri"/>
          </w:rPr>
          <w:t>nieuwe minimumdoelen</w:t>
        </w:r>
      </w:hyperlink>
      <w:r w:rsidR="006D7425">
        <w:rPr>
          <w:rFonts w:asciiTheme="majorHAnsi" w:eastAsia="Times New Roman" w:hAnsiTheme="majorHAnsi" w:cs="Calibri"/>
          <w:color w:val="000000"/>
        </w:rPr>
        <w:t xml:space="preserve"> </w:t>
      </w:r>
      <w:r w:rsidR="006D7425" w:rsidRPr="006D7425">
        <w:rPr>
          <w:rFonts w:asciiTheme="majorHAnsi" w:eastAsia="Times New Roman" w:hAnsiTheme="majorHAnsi" w:cs="Calibri"/>
          <w:color w:val="000000"/>
        </w:rPr>
        <w:t>voor 3de kleuter</w:t>
      </w:r>
      <w:r w:rsidR="006D7425" w:rsidRPr="006D7425">
        <w:rPr>
          <w:rFonts w:asciiTheme="majorHAnsi" w:eastAsia="Times New Roman" w:hAnsiTheme="majorHAnsi" w:cs="Calibri"/>
          <w:color w:val="000000"/>
        </w:rPr>
        <w:t xml:space="preserve"> die nog niet werden opgenomen in dit overzicht.</w:t>
      </w:r>
    </w:p>
    <w:p w14:paraId="4413C9F7" w14:textId="59338007" w:rsidR="002C3B19" w:rsidRPr="006D7425" w:rsidRDefault="002C3B19" w:rsidP="006D7425">
      <w:pPr>
        <w:keepNext/>
        <w:keepLines/>
        <w:spacing w:before="40" w:after="0" w:line="360" w:lineRule="auto"/>
        <w:outlineLvl w:val="1"/>
        <w:rPr>
          <w:rFonts w:asciiTheme="majorHAnsi" w:eastAsiaTheme="majorEastAsia" w:hAnsiTheme="majorHAnsi" w:cstheme="majorBidi"/>
          <w:color w:val="EA37A1" w:themeColor="text1"/>
          <w:sz w:val="26"/>
          <w:szCs w:val="26"/>
        </w:rPr>
      </w:pPr>
    </w:p>
    <w:p w14:paraId="4637F3CE" w14:textId="77777777" w:rsidR="002C3B19" w:rsidRPr="000601D9" w:rsidRDefault="002C3B19" w:rsidP="002C3B19">
      <w:pPr>
        <w:keepNext/>
        <w:keepLines/>
        <w:spacing w:after="0" w:line="240" w:lineRule="auto"/>
        <w:outlineLvl w:val="1"/>
        <w:rPr>
          <w:rFonts w:asciiTheme="majorHAnsi" w:eastAsiaTheme="majorEastAsia" w:hAnsiTheme="majorHAnsi" w:cstheme="majorBidi"/>
          <w:color w:val="55BF8E" w:themeColor="background1"/>
          <w:sz w:val="26"/>
          <w:szCs w:val="26"/>
        </w:rPr>
      </w:pPr>
      <w:r w:rsidRPr="000601D9">
        <w:rPr>
          <w:rFonts w:asciiTheme="majorHAnsi" w:eastAsiaTheme="majorEastAsia" w:hAnsiTheme="majorHAnsi" w:cstheme="majorBidi"/>
          <w:color w:val="55BF8E" w:themeColor="background1"/>
          <w:sz w:val="26"/>
          <w:szCs w:val="26"/>
        </w:rPr>
        <w:t>Ontwikkelingsdoelen voor kleuters rond taal</w:t>
      </w:r>
      <w:bookmarkEnd w:id="8"/>
      <w:bookmarkEnd w:id="9"/>
    </w:p>
    <w:p w14:paraId="322C5E5C" w14:textId="77777777" w:rsidR="002C3B19" w:rsidRPr="000601D9" w:rsidRDefault="002C3B19" w:rsidP="002C3B19">
      <w:pPr>
        <w:rPr>
          <w:lang w:eastAsia="nl-BE"/>
        </w:rPr>
      </w:pPr>
    </w:p>
    <w:p w14:paraId="6B2CC729" w14:textId="77777777" w:rsidR="002C3B19" w:rsidRPr="000601D9" w:rsidRDefault="002C3B19" w:rsidP="002C3B19">
      <w:pPr>
        <w:keepNext/>
        <w:keepLines/>
        <w:spacing w:before="40" w:after="0"/>
        <w:outlineLvl w:val="4"/>
        <w:rPr>
          <w:rFonts w:asciiTheme="majorHAnsi" w:eastAsiaTheme="majorEastAsia" w:hAnsiTheme="majorHAnsi" w:cstheme="majorBidi"/>
          <w:color w:val="C3147C" w:themeColor="accent1" w:themeShade="BF"/>
        </w:rPr>
      </w:pPr>
      <w:r w:rsidRPr="000601D9">
        <w:rPr>
          <w:rFonts w:asciiTheme="majorHAnsi" w:eastAsiaTheme="majorEastAsia" w:hAnsiTheme="majorHAnsi" w:cstheme="majorBidi"/>
          <w:color w:val="C3147C" w:themeColor="accent1" w:themeShade="BF"/>
        </w:rPr>
        <w:t>LUISTEREN</w:t>
      </w:r>
    </w:p>
    <w:p w14:paraId="2FE164A2" w14:textId="77777777" w:rsidR="002C3B19" w:rsidRPr="000601D9" w:rsidRDefault="002C3B19" w:rsidP="002C3B19">
      <w:pPr>
        <w:spacing w:after="0" w:line="240" w:lineRule="auto"/>
        <w:ind w:right="850" w:firstLine="360"/>
        <w:jc w:val="both"/>
      </w:pPr>
    </w:p>
    <w:p w14:paraId="74DE74B0" w14:textId="77777777" w:rsidR="002C3B19" w:rsidRPr="000601D9" w:rsidRDefault="002C3B19" w:rsidP="002C3B19">
      <w:pPr>
        <w:spacing w:after="0" w:line="240" w:lineRule="auto"/>
        <w:ind w:right="850" w:firstLine="360"/>
        <w:jc w:val="both"/>
      </w:pPr>
      <w:r w:rsidRPr="000601D9">
        <w:t>De kleuter kan:</w:t>
      </w:r>
    </w:p>
    <w:p w14:paraId="152F7BFA" w14:textId="77777777" w:rsidR="002C3B19" w:rsidRPr="000601D9" w:rsidRDefault="002C3B19" w:rsidP="002C3B19">
      <w:pPr>
        <w:numPr>
          <w:ilvl w:val="0"/>
          <w:numId w:val="4"/>
        </w:numPr>
        <w:spacing w:after="0" w:line="240" w:lineRule="auto"/>
        <w:ind w:right="850"/>
        <w:jc w:val="both"/>
      </w:pPr>
      <w:r w:rsidRPr="000601D9">
        <w:t>Een mondelinge boodschap, eventueel ondersteund door gebaren, begrijpen.</w:t>
      </w:r>
    </w:p>
    <w:p w14:paraId="59B3D8FF" w14:textId="77777777" w:rsidR="002C3B19" w:rsidRPr="000601D9" w:rsidRDefault="002C3B19" w:rsidP="002C3B19">
      <w:pPr>
        <w:numPr>
          <w:ilvl w:val="0"/>
          <w:numId w:val="4"/>
        </w:numPr>
        <w:spacing w:after="0" w:line="240" w:lineRule="auto"/>
        <w:ind w:right="850"/>
        <w:jc w:val="both"/>
      </w:pPr>
      <w:r w:rsidRPr="000601D9">
        <w:t>Een mondelinge boodschap, ondersteund door beeld/geluid, begrijpen. Bv. Een voorleesverhaal, een verhaal met prenten, een filmpje, een poppenspel.</w:t>
      </w:r>
    </w:p>
    <w:p w14:paraId="63988ACC" w14:textId="77777777" w:rsidR="002C3B19" w:rsidRPr="000601D9" w:rsidRDefault="002C3B19" w:rsidP="002C3B19">
      <w:pPr>
        <w:numPr>
          <w:ilvl w:val="0"/>
          <w:numId w:val="4"/>
        </w:numPr>
        <w:spacing w:after="0" w:line="240" w:lineRule="auto"/>
        <w:ind w:right="850"/>
        <w:jc w:val="both"/>
      </w:pPr>
      <w:r w:rsidRPr="000601D9">
        <w:t>Vragen in concrete situaties begrijpen. Bv. Wat heb je getekend? Wat denk je dat Tim voelt in het verhaal?</w:t>
      </w:r>
    </w:p>
    <w:p w14:paraId="6E119DFB" w14:textId="77777777" w:rsidR="002C3B19" w:rsidRPr="000601D9" w:rsidRDefault="002C3B19" w:rsidP="002C3B19">
      <w:pPr>
        <w:numPr>
          <w:ilvl w:val="0"/>
          <w:numId w:val="4"/>
        </w:numPr>
        <w:spacing w:after="0" w:line="240" w:lineRule="auto"/>
        <w:ind w:right="850"/>
        <w:jc w:val="both"/>
      </w:pPr>
      <w:r w:rsidRPr="000601D9">
        <w:t>Gepast reageren op instructies.</w:t>
      </w:r>
    </w:p>
    <w:p w14:paraId="34E69946" w14:textId="77777777" w:rsidR="002C3B19" w:rsidRDefault="002C3B19" w:rsidP="002C3B19">
      <w:pPr>
        <w:numPr>
          <w:ilvl w:val="0"/>
          <w:numId w:val="4"/>
        </w:numPr>
        <w:spacing w:after="0" w:line="240" w:lineRule="auto"/>
        <w:ind w:right="850"/>
        <w:jc w:val="both"/>
      </w:pPr>
      <w:r w:rsidRPr="000601D9">
        <w:t>Luisteren naar iemand en zich inleven in een boodschap.</w:t>
      </w:r>
    </w:p>
    <w:p w14:paraId="1164887A" w14:textId="77777777" w:rsidR="00365DBA" w:rsidRPr="000601D9" w:rsidRDefault="00365DBA" w:rsidP="00365DBA">
      <w:pPr>
        <w:spacing w:after="0" w:line="240" w:lineRule="auto"/>
        <w:ind w:left="720" w:right="850"/>
        <w:jc w:val="both"/>
      </w:pPr>
    </w:p>
    <w:p w14:paraId="0D92EC46" w14:textId="77777777" w:rsidR="002C3B19" w:rsidRPr="000601D9" w:rsidRDefault="002C3B19" w:rsidP="002C3B19">
      <w:pPr>
        <w:keepNext/>
        <w:keepLines/>
        <w:spacing w:before="40" w:after="0"/>
        <w:outlineLvl w:val="4"/>
        <w:rPr>
          <w:rFonts w:asciiTheme="majorHAnsi" w:eastAsiaTheme="majorEastAsia" w:hAnsiTheme="majorHAnsi" w:cstheme="majorBidi"/>
          <w:color w:val="C3147C" w:themeColor="accent1" w:themeShade="BF"/>
        </w:rPr>
      </w:pPr>
      <w:r w:rsidRPr="000601D9">
        <w:rPr>
          <w:rFonts w:asciiTheme="majorHAnsi" w:eastAsiaTheme="majorEastAsia" w:hAnsiTheme="majorHAnsi" w:cstheme="majorBidi"/>
          <w:color w:val="C3147C" w:themeColor="accent1" w:themeShade="BF"/>
        </w:rPr>
        <w:t>SPREKEN</w:t>
      </w:r>
    </w:p>
    <w:p w14:paraId="587EE4BD" w14:textId="77777777" w:rsidR="002C3B19" w:rsidRPr="000601D9" w:rsidRDefault="002C3B19" w:rsidP="002C3B19">
      <w:pPr>
        <w:spacing w:after="0" w:line="240" w:lineRule="auto"/>
        <w:ind w:right="850" w:firstLine="360"/>
        <w:jc w:val="both"/>
      </w:pPr>
    </w:p>
    <w:p w14:paraId="171A000D" w14:textId="77777777" w:rsidR="002C3B19" w:rsidRPr="000601D9" w:rsidRDefault="002C3B19" w:rsidP="002C3B19">
      <w:pPr>
        <w:spacing w:after="0" w:line="240" w:lineRule="auto"/>
        <w:ind w:right="850" w:firstLine="360"/>
        <w:jc w:val="both"/>
      </w:pPr>
      <w:r w:rsidRPr="000601D9">
        <w:t>De kleuter kan:</w:t>
      </w:r>
    </w:p>
    <w:p w14:paraId="5B80C0F2" w14:textId="77777777" w:rsidR="002C3B19" w:rsidRPr="000601D9" w:rsidRDefault="002C3B19" w:rsidP="002C3B19">
      <w:pPr>
        <w:numPr>
          <w:ilvl w:val="0"/>
          <w:numId w:val="5"/>
        </w:numPr>
        <w:spacing w:after="0" w:line="240" w:lineRule="auto"/>
        <w:ind w:right="850"/>
        <w:jc w:val="both"/>
      </w:pPr>
      <w:r w:rsidRPr="000601D9">
        <w:t>Een voorgelezen of verteld verhaal met eigen woorden navertellen.</w:t>
      </w:r>
    </w:p>
    <w:p w14:paraId="7576F607" w14:textId="77777777" w:rsidR="002C3B19" w:rsidRPr="000601D9" w:rsidRDefault="002C3B19" w:rsidP="002C3B19">
      <w:pPr>
        <w:numPr>
          <w:ilvl w:val="0"/>
          <w:numId w:val="5"/>
        </w:numPr>
        <w:spacing w:after="0" w:line="240" w:lineRule="auto"/>
        <w:ind w:right="850"/>
        <w:jc w:val="both"/>
      </w:pPr>
      <w:r w:rsidRPr="000601D9">
        <w:t>Spreken over eigen ervaringen of wat ze van anderen vernamen.</w:t>
      </w:r>
    </w:p>
    <w:p w14:paraId="6FC95CE2" w14:textId="77777777" w:rsidR="002C3B19" w:rsidRPr="000601D9" w:rsidRDefault="002C3B19" w:rsidP="002C3B19">
      <w:pPr>
        <w:numPr>
          <w:ilvl w:val="0"/>
          <w:numId w:val="5"/>
        </w:numPr>
        <w:spacing w:after="0" w:line="240" w:lineRule="auto"/>
        <w:ind w:right="850"/>
        <w:jc w:val="both"/>
      </w:pPr>
      <w:r w:rsidRPr="000601D9">
        <w:t>Spreken over gevoelens als blijdschap, angst, verdriet, verwondering.</w:t>
      </w:r>
    </w:p>
    <w:p w14:paraId="1AFD2B23" w14:textId="77777777" w:rsidR="002C3B19" w:rsidRPr="000601D9" w:rsidRDefault="002C3B19" w:rsidP="002C3B19">
      <w:pPr>
        <w:numPr>
          <w:ilvl w:val="0"/>
          <w:numId w:val="5"/>
        </w:numPr>
        <w:spacing w:after="0" w:line="240" w:lineRule="auto"/>
        <w:ind w:right="850"/>
        <w:jc w:val="both"/>
      </w:pPr>
      <w:r w:rsidRPr="000601D9">
        <w:t>Uitleggen hoe een activiteit aan te pakken of te werk te gaan. Bv. bij het knutselen.</w:t>
      </w:r>
    </w:p>
    <w:p w14:paraId="7D6C99E1" w14:textId="77777777" w:rsidR="002C3B19" w:rsidRPr="000601D9" w:rsidRDefault="002C3B19" w:rsidP="002C3B19">
      <w:pPr>
        <w:numPr>
          <w:ilvl w:val="0"/>
          <w:numId w:val="5"/>
        </w:numPr>
        <w:spacing w:after="0" w:line="240" w:lineRule="auto"/>
        <w:ind w:right="850"/>
        <w:jc w:val="both"/>
      </w:pPr>
      <w:r w:rsidRPr="000601D9">
        <w:t>Iemand beschrijven volgens kleur, grootte of een specifieke eigenschap.</w:t>
      </w:r>
    </w:p>
    <w:p w14:paraId="4A584778" w14:textId="77777777" w:rsidR="002C3B19" w:rsidRPr="000601D9" w:rsidRDefault="002C3B19" w:rsidP="002C3B19">
      <w:pPr>
        <w:numPr>
          <w:ilvl w:val="0"/>
          <w:numId w:val="5"/>
        </w:numPr>
        <w:spacing w:after="0" w:line="240" w:lineRule="auto"/>
        <w:ind w:right="850"/>
        <w:jc w:val="both"/>
      </w:pPr>
      <w:r w:rsidRPr="000601D9">
        <w:t>Antwoorden op gerichte vragen. Bv. Wat heb je gemaakt? Hoe deed je dat? Waarom kan dat niet? Wat vind je ervan?</w:t>
      </w:r>
    </w:p>
    <w:p w14:paraId="37BAB4D0" w14:textId="77777777" w:rsidR="002C3B19" w:rsidRPr="000601D9" w:rsidRDefault="002C3B19" w:rsidP="002C3B19">
      <w:pPr>
        <w:numPr>
          <w:ilvl w:val="0"/>
          <w:numId w:val="5"/>
        </w:numPr>
        <w:spacing w:after="0" w:line="240" w:lineRule="auto"/>
        <w:ind w:right="850"/>
        <w:jc w:val="both"/>
      </w:pPr>
      <w:r w:rsidRPr="000601D9">
        <w:t>Zelf vragen stellen.</w:t>
      </w:r>
    </w:p>
    <w:p w14:paraId="10B770D3" w14:textId="77777777" w:rsidR="002C3B19" w:rsidRPr="000601D9" w:rsidRDefault="002C3B19" w:rsidP="002C3B19">
      <w:pPr>
        <w:numPr>
          <w:ilvl w:val="0"/>
          <w:numId w:val="5"/>
        </w:numPr>
        <w:spacing w:after="0" w:line="240" w:lineRule="auto"/>
        <w:ind w:right="850"/>
        <w:jc w:val="both"/>
      </w:pPr>
      <w:r w:rsidRPr="000601D9">
        <w:t>Zelf hulp vragen. Bv. Hulp vragen bij het verloren lopen in de winkel, aangeven dat men iets niet vindt.</w:t>
      </w:r>
    </w:p>
    <w:p w14:paraId="686FF949" w14:textId="77777777" w:rsidR="002C3B19" w:rsidRPr="000601D9" w:rsidRDefault="002C3B19" w:rsidP="002C3B19">
      <w:pPr>
        <w:numPr>
          <w:ilvl w:val="0"/>
          <w:numId w:val="5"/>
        </w:numPr>
        <w:spacing w:after="0" w:line="240" w:lineRule="auto"/>
        <w:ind w:right="850"/>
        <w:jc w:val="both"/>
      </w:pPr>
      <w:r w:rsidRPr="000601D9">
        <w:t>Plezier beleven in het gebruiken van taal. Bv spontaan nieuwe namen, rijmwoorden, synoniemen bedenken.</w:t>
      </w:r>
    </w:p>
    <w:p w14:paraId="2ABB4CEC" w14:textId="45B17D42" w:rsidR="002C3B19" w:rsidRDefault="008721F3" w:rsidP="002C3B19">
      <w:r>
        <w:rPr>
          <w:noProof/>
          <w:sz w:val="20"/>
          <w:szCs w:val="20"/>
        </w:rPr>
        <w:drawing>
          <wp:anchor distT="0" distB="0" distL="114300" distR="114300" simplePos="0" relativeHeight="251663360" behindDoc="1" locked="0" layoutInCell="1" allowOverlap="1" wp14:anchorId="50A32EC4" wp14:editId="05F5BC41">
            <wp:simplePos x="0" y="0"/>
            <wp:positionH relativeFrom="column">
              <wp:posOffset>58993</wp:posOffset>
            </wp:positionH>
            <wp:positionV relativeFrom="paragraph">
              <wp:posOffset>574552</wp:posOffset>
            </wp:positionV>
            <wp:extent cx="5845912" cy="1068705"/>
            <wp:effectExtent l="0" t="0" r="2540" b="0"/>
            <wp:wrapNone/>
            <wp:docPr id="4" name="Afbeelding 4"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fbeelding 4" descr="Afbeelding met tekst&#10;&#10;Automatisch gegenereerde beschrijving"/>
                    <pic:cNvPicPr/>
                  </pic:nvPicPr>
                  <pic:blipFill>
                    <a:blip r:embed="rId13">
                      <a:extLst>
                        <a:ext uri="{28A0092B-C50C-407E-A947-70E740481C1C}">
                          <a14:useLocalDpi xmlns:a14="http://schemas.microsoft.com/office/drawing/2010/main" val="0"/>
                        </a:ext>
                      </a:extLst>
                    </a:blip>
                    <a:stretch>
                      <a:fillRect/>
                    </a:stretch>
                  </pic:blipFill>
                  <pic:spPr>
                    <a:xfrm>
                      <a:off x="0" y="0"/>
                      <a:ext cx="5845912" cy="1068705"/>
                    </a:xfrm>
                    <a:prstGeom prst="rect">
                      <a:avLst/>
                    </a:prstGeom>
                  </pic:spPr>
                </pic:pic>
              </a:graphicData>
            </a:graphic>
            <wp14:sizeRelH relativeFrom="margin">
              <wp14:pctWidth>0</wp14:pctWidth>
            </wp14:sizeRelH>
            <wp14:sizeRelV relativeFrom="margin">
              <wp14:pctHeight>0</wp14:pctHeight>
            </wp14:sizeRelV>
          </wp:anchor>
        </w:drawing>
      </w:r>
      <w:r w:rsidR="002C3B19" w:rsidRPr="000601D9">
        <w:br w:type="page"/>
      </w:r>
    </w:p>
    <w:p w14:paraId="6E82C6AF" w14:textId="77777777" w:rsidR="002C3B19" w:rsidRPr="000601D9" w:rsidRDefault="002C3B19" w:rsidP="002C3B19">
      <w:pPr>
        <w:keepNext/>
        <w:keepLines/>
        <w:spacing w:before="40" w:after="0"/>
        <w:outlineLvl w:val="4"/>
        <w:rPr>
          <w:rFonts w:asciiTheme="majorHAnsi" w:eastAsiaTheme="majorEastAsia" w:hAnsiTheme="majorHAnsi" w:cstheme="majorBidi"/>
          <w:color w:val="C3147C" w:themeColor="accent1" w:themeShade="BF"/>
        </w:rPr>
      </w:pPr>
      <w:r w:rsidRPr="000601D9">
        <w:rPr>
          <w:rFonts w:asciiTheme="majorHAnsi" w:eastAsiaTheme="majorEastAsia" w:hAnsiTheme="majorHAnsi" w:cstheme="majorBidi"/>
          <w:color w:val="C3147C" w:themeColor="accent1" w:themeShade="BF"/>
        </w:rPr>
        <w:lastRenderedPageBreak/>
        <w:t>LEZEN</w:t>
      </w:r>
    </w:p>
    <w:p w14:paraId="2A0D1652" w14:textId="77777777" w:rsidR="002C3B19" w:rsidRPr="000601D9" w:rsidRDefault="002C3B19" w:rsidP="002C3B19">
      <w:pPr>
        <w:spacing w:after="0" w:line="240" w:lineRule="auto"/>
        <w:ind w:right="850" w:firstLine="360"/>
        <w:jc w:val="both"/>
      </w:pPr>
    </w:p>
    <w:p w14:paraId="531E0D3F" w14:textId="77777777" w:rsidR="002C3B19" w:rsidRPr="000601D9" w:rsidRDefault="002C3B19" w:rsidP="002C3B19">
      <w:pPr>
        <w:spacing w:after="0" w:line="240" w:lineRule="auto"/>
        <w:ind w:right="850" w:firstLine="360"/>
        <w:jc w:val="both"/>
      </w:pPr>
      <w:r w:rsidRPr="000601D9">
        <w:t>De kleuter kan:</w:t>
      </w:r>
    </w:p>
    <w:p w14:paraId="42EF1256" w14:textId="77777777" w:rsidR="002C3B19" w:rsidRPr="000601D9" w:rsidRDefault="002C3B19" w:rsidP="002C3B19">
      <w:pPr>
        <w:numPr>
          <w:ilvl w:val="0"/>
          <w:numId w:val="6"/>
        </w:numPr>
        <w:spacing w:after="0" w:line="240" w:lineRule="auto"/>
        <w:ind w:right="850"/>
        <w:jc w:val="both"/>
      </w:pPr>
      <w:r w:rsidRPr="000601D9">
        <w:t>Aan de hand van visueel materiaal een boodschap herhalen. Bv. Praten bij een prentenboek, een getekend boodschappenlijstje.</w:t>
      </w:r>
    </w:p>
    <w:p w14:paraId="689F4F05" w14:textId="77777777" w:rsidR="002C3B19" w:rsidRPr="000601D9" w:rsidRDefault="002C3B19" w:rsidP="002C3B19">
      <w:pPr>
        <w:numPr>
          <w:ilvl w:val="0"/>
          <w:numId w:val="6"/>
        </w:numPr>
        <w:spacing w:after="0" w:line="240" w:lineRule="auto"/>
        <w:ind w:right="850"/>
        <w:jc w:val="both"/>
      </w:pPr>
      <w:r w:rsidRPr="000601D9">
        <w:t>Lettertekens onderscheiden van andere tekens. Bv lettertekens van de eigen naam herkennen, een gedrukte boodschap op een wegwijzer herkennen.</w:t>
      </w:r>
    </w:p>
    <w:p w14:paraId="42A77498" w14:textId="77777777" w:rsidR="002C3B19" w:rsidRDefault="002C3B19" w:rsidP="002C3B19">
      <w:pPr>
        <w:numPr>
          <w:ilvl w:val="0"/>
          <w:numId w:val="6"/>
        </w:numPr>
        <w:spacing w:after="0" w:line="240" w:lineRule="auto"/>
        <w:ind w:right="850"/>
        <w:jc w:val="both"/>
      </w:pPr>
      <w:r w:rsidRPr="000601D9">
        <w:t>Zelf spontaan en zelfstandig in een boek kijken.</w:t>
      </w:r>
    </w:p>
    <w:p w14:paraId="7AB7C013" w14:textId="77777777" w:rsidR="00365DBA" w:rsidRPr="000601D9" w:rsidRDefault="00365DBA" w:rsidP="00365DBA">
      <w:pPr>
        <w:spacing w:after="0" w:line="240" w:lineRule="auto"/>
        <w:ind w:left="720" w:right="850"/>
        <w:jc w:val="both"/>
      </w:pPr>
    </w:p>
    <w:p w14:paraId="2D30B5C6" w14:textId="77777777" w:rsidR="002C3B19" w:rsidRPr="000601D9" w:rsidRDefault="002C3B19" w:rsidP="002C3B19">
      <w:pPr>
        <w:keepNext/>
        <w:keepLines/>
        <w:spacing w:before="40" w:after="0"/>
        <w:outlineLvl w:val="4"/>
        <w:rPr>
          <w:rFonts w:asciiTheme="majorHAnsi" w:eastAsia="Times New Roman" w:hAnsiTheme="majorHAnsi" w:cs="Calibri"/>
          <w:color w:val="000000"/>
          <w:kern w:val="28"/>
          <w:lang w:eastAsia="nl-BE"/>
        </w:rPr>
      </w:pPr>
      <w:r w:rsidRPr="000601D9">
        <w:rPr>
          <w:rFonts w:asciiTheme="majorHAnsi" w:eastAsiaTheme="majorEastAsia" w:hAnsiTheme="majorHAnsi" w:cstheme="majorBidi"/>
          <w:color w:val="C3147C" w:themeColor="accent1" w:themeShade="BF"/>
        </w:rPr>
        <w:t>SCHRIJVEN</w:t>
      </w:r>
    </w:p>
    <w:p w14:paraId="40BA3C81" w14:textId="77777777" w:rsidR="002C3B19" w:rsidRPr="000601D9" w:rsidRDefault="002C3B19" w:rsidP="002C3B19">
      <w:pPr>
        <w:spacing w:after="0" w:line="240" w:lineRule="auto"/>
        <w:ind w:right="850" w:firstLine="360"/>
        <w:jc w:val="both"/>
      </w:pPr>
    </w:p>
    <w:p w14:paraId="43AFF6F5" w14:textId="77777777" w:rsidR="002C3B19" w:rsidRPr="000601D9" w:rsidRDefault="002C3B19" w:rsidP="002C3B19">
      <w:pPr>
        <w:spacing w:after="0" w:line="240" w:lineRule="auto"/>
        <w:ind w:right="850" w:firstLine="360"/>
        <w:jc w:val="both"/>
      </w:pPr>
      <w:r w:rsidRPr="000601D9">
        <w:t>De kleuter kan:</w:t>
      </w:r>
    </w:p>
    <w:p w14:paraId="50A1E387" w14:textId="77777777" w:rsidR="002C3B19" w:rsidRPr="000601D9" w:rsidRDefault="002C3B19" w:rsidP="002C3B19">
      <w:pPr>
        <w:numPr>
          <w:ilvl w:val="0"/>
          <w:numId w:val="7"/>
        </w:numPr>
        <w:spacing w:after="0" w:line="240" w:lineRule="auto"/>
        <w:ind w:right="850"/>
        <w:jc w:val="both"/>
      </w:pPr>
      <w:r w:rsidRPr="000601D9">
        <w:t>Een ervaring of verhaal weergeven door middel van tekeningen of afbeeldingen.</w:t>
      </w:r>
    </w:p>
    <w:p w14:paraId="6DA299AB" w14:textId="77777777" w:rsidR="002C3B19" w:rsidRDefault="002C3B19" w:rsidP="002C3B19">
      <w:pPr>
        <w:numPr>
          <w:ilvl w:val="0"/>
          <w:numId w:val="7"/>
        </w:numPr>
        <w:spacing w:after="0" w:line="240" w:lineRule="auto"/>
        <w:ind w:right="850"/>
        <w:jc w:val="both"/>
      </w:pPr>
      <w:r w:rsidRPr="000601D9">
        <w:t>Eenvoudige beelden aanvullen. Bv. Bij een onvolledig getekend dier het ontbrekend deel aanbrengen.</w:t>
      </w:r>
    </w:p>
    <w:p w14:paraId="0CF77398" w14:textId="77777777" w:rsidR="00365DBA" w:rsidRPr="000601D9" w:rsidRDefault="00365DBA" w:rsidP="00365DBA">
      <w:pPr>
        <w:spacing w:after="0" w:line="240" w:lineRule="auto"/>
        <w:ind w:left="720" w:right="850"/>
        <w:jc w:val="both"/>
      </w:pPr>
    </w:p>
    <w:p w14:paraId="11EE16FB" w14:textId="77777777" w:rsidR="002C3B19" w:rsidRPr="000601D9" w:rsidRDefault="002C3B19" w:rsidP="002C3B19">
      <w:pPr>
        <w:keepNext/>
        <w:keepLines/>
        <w:spacing w:before="40" w:after="0"/>
        <w:outlineLvl w:val="4"/>
        <w:rPr>
          <w:rFonts w:asciiTheme="majorHAnsi" w:eastAsiaTheme="majorEastAsia" w:hAnsiTheme="majorHAnsi" w:cstheme="majorBidi"/>
          <w:color w:val="C3147C" w:themeColor="accent1" w:themeShade="BF"/>
        </w:rPr>
      </w:pPr>
      <w:r w:rsidRPr="000601D9">
        <w:rPr>
          <w:rFonts w:asciiTheme="majorHAnsi" w:eastAsiaTheme="majorEastAsia" w:hAnsiTheme="majorHAnsi" w:cstheme="majorBidi"/>
          <w:color w:val="C3147C" w:themeColor="accent1" w:themeShade="BF"/>
        </w:rPr>
        <w:t>TAALBESCHOUWING</w:t>
      </w:r>
    </w:p>
    <w:p w14:paraId="75F45759" w14:textId="77777777" w:rsidR="002C3B19" w:rsidRPr="000601D9" w:rsidRDefault="002C3B19" w:rsidP="002C3B19">
      <w:pPr>
        <w:spacing w:after="0" w:line="240" w:lineRule="auto"/>
        <w:ind w:right="850" w:firstLine="360"/>
        <w:jc w:val="both"/>
      </w:pPr>
    </w:p>
    <w:p w14:paraId="39C7EC11" w14:textId="77777777" w:rsidR="002C3B19" w:rsidRPr="000601D9" w:rsidRDefault="002C3B19" w:rsidP="002C3B19">
      <w:pPr>
        <w:spacing w:after="0" w:line="240" w:lineRule="auto"/>
        <w:ind w:right="850" w:firstLine="360"/>
        <w:jc w:val="both"/>
      </w:pPr>
      <w:r w:rsidRPr="000601D9">
        <w:t>De kleuter kan:</w:t>
      </w:r>
    </w:p>
    <w:p w14:paraId="45B81008" w14:textId="77777777" w:rsidR="002C3B19" w:rsidRPr="000601D9" w:rsidRDefault="002C3B19" w:rsidP="002C3B19">
      <w:pPr>
        <w:numPr>
          <w:ilvl w:val="0"/>
          <w:numId w:val="8"/>
        </w:numPr>
        <w:spacing w:after="0" w:line="240" w:lineRule="auto"/>
        <w:ind w:right="850"/>
        <w:jc w:val="both"/>
      </w:pPr>
      <w:r w:rsidRPr="000601D9">
        <w:t>Duidelijke vormen van mondelinge communicatie herkennen. Bv. een versje, een verhaal, een reclameboodschap.</w:t>
      </w:r>
    </w:p>
    <w:p w14:paraId="414BE42A" w14:textId="77777777" w:rsidR="002C3B19" w:rsidRPr="000601D9" w:rsidRDefault="002C3B19" w:rsidP="002C3B19">
      <w:pPr>
        <w:numPr>
          <w:ilvl w:val="0"/>
          <w:numId w:val="8"/>
        </w:numPr>
        <w:spacing w:after="0" w:line="240" w:lineRule="auto"/>
        <w:ind w:right="850"/>
        <w:jc w:val="both"/>
      </w:pPr>
      <w:r w:rsidRPr="000601D9">
        <w:t>Beseffen dat mensen door middel van het schrift boodschappen vastleggen.</w:t>
      </w:r>
    </w:p>
    <w:p w14:paraId="177CF042" w14:textId="77777777" w:rsidR="002C3B19" w:rsidRPr="000601D9" w:rsidRDefault="002C3B19" w:rsidP="002C3B19">
      <w:pPr>
        <w:numPr>
          <w:ilvl w:val="0"/>
          <w:numId w:val="8"/>
        </w:numPr>
        <w:spacing w:after="0" w:line="240" w:lineRule="auto"/>
        <w:ind w:right="850"/>
        <w:jc w:val="both"/>
      </w:pPr>
      <w:r w:rsidRPr="000601D9">
        <w:t>Beseffen dat bepaalde symbolen (lettertekens, pictogrammen) dienen om boodschappen over te brengen.</w:t>
      </w:r>
    </w:p>
    <w:p w14:paraId="2F19D504" w14:textId="77777777" w:rsidR="002C3B19" w:rsidRPr="000601D9" w:rsidRDefault="002C3B19" w:rsidP="002C3B19">
      <w:pPr>
        <w:numPr>
          <w:ilvl w:val="0"/>
          <w:numId w:val="8"/>
        </w:numPr>
        <w:spacing w:after="0" w:line="240" w:lineRule="auto"/>
        <w:ind w:right="850"/>
        <w:jc w:val="both"/>
      </w:pPr>
      <w:r w:rsidRPr="000601D9">
        <w:t>Beseffen dat er verschillen zijn in taalgebruik. Bv. Bij synoniemen opa/grootvader, poes/kat. Experimenteren met aftelrijmpjes.</w:t>
      </w:r>
    </w:p>
    <w:p w14:paraId="0D0DC768" w14:textId="77777777" w:rsidR="002C3B19" w:rsidRPr="000601D9" w:rsidRDefault="002C3B19" w:rsidP="002C3B19">
      <w:pPr>
        <w:spacing w:after="0" w:line="240" w:lineRule="auto"/>
        <w:ind w:right="850"/>
        <w:jc w:val="both"/>
      </w:pPr>
    </w:p>
    <w:bookmarkStart w:id="11" w:name="_Toc174026375"/>
    <w:p w14:paraId="64A7A929" w14:textId="77777777" w:rsidR="002C3B19" w:rsidRPr="000601D9" w:rsidRDefault="002C3B19" w:rsidP="002C3B19">
      <w:pPr>
        <w:keepNext/>
        <w:keepLines/>
        <w:spacing w:after="0" w:line="240" w:lineRule="auto"/>
        <w:outlineLvl w:val="1"/>
        <w:rPr>
          <w:rFonts w:asciiTheme="majorHAnsi" w:eastAsiaTheme="majorEastAsia" w:hAnsiTheme="majorHAnsi" w:cstheme="majorBidi"/>
          <w:color w:val="55BF8E" w:themeColor="background1"/>
          <w:sz w:val="26"/>
          <w:szCs w:val="26"/>
        </w:rPr>
      </w:pPr>
      <w:r w:rsidRPr="000601D9">
        <w:rPr>
          <w:rFonts w:asciiTheme="majorHAnsi" w:eastAsiaTheme="majorEastAsia" w:hAnsiTheme="majorHAnsi" w:cstheme="majorBidi"/>
          <w:noProof/>
          <w:color w:val="55BF8E" w:themeColor="background1"/>
          <w:sz w:val="26"/>
          <w:szCs w:val="26"/>
        </w:rPr>
        <mc:AlternateContent>
          <mc:Choice Requires="wps">
            <w:drawing>
              <wp:anchor distT="0" distB="0" distL="114300" distR="114300" simplePos="0" relativeHeight="251659264" behindDoc="0" locked="0" layoutInCell="1" allowOverlap="1" wp14:anchorId="710E3257" wp14:editId="48AE23D9">
                <wp:simplePos x="0" y="0"/>
                <wp:positionH relativeFrom="column">
                  <wp:posOffset>5386705</wp:posOffset>
                </wp:positionH>
                <wp:positionV relativeFrom="paragraph">
                  <wp:posOffset>8361629</wp:posOffset>
                </wp:positionV>
                <wp:extent cx="958850" cy="698500"/>
                <wp:effectExtent l="0" t="0" r="12700" b="25400"/>
                <wp:wrapNone/>
                <wp:docPr id="1983310603" name="Rectangle 1983310603"/>
                <wp:cNvGraphicFramePr/>
                <a:graphic xmlns:a="http://schemas.openxmlformats.org/drawingml/2006/main">
                  <a:graphicData uri="http://schemas.microsoft.com/office/word/2010/wordprocessingShape">
                    <wps:wsp>
                      <wps:cNvSpPr/>
                      <wps:spPr>
                        <a:xfrm>
                          <a:off x="0" y="0"/>
                          <a:ext cx="958850" cy="698500"/>
                        </a:xfrm>
                        <a:prstGeom prst="rect">
                          <a:avLst/>
                        </a:prstGeom>
                        <a:solidFill>
                          <a:srgbClr val="FFFFFF"/>
                        </a:solidFill>
                        <a:ln w="12700" cap="flat" cmpd="sng" algn="ctr">
                          <a:solidFill>
                            <a:srgbClr val="FFFFFF"/>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5A2121C" id="Rectangle 1983310603" o:spid="_x0000_s1026" style="position:absolute;margin-left:424.15pt;margin-top:658.4pt;width:75.5pt;height:5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" strokecolor="white" strokeweight="1pt"/>
            </w:pict>
          </mc:Fallback>
        </mc:AlternateContent>
      </w:r>
      <w:r w:rsidRPr="000601D9">
        <w:rPr>
          <w:rFonts w:asciiTheme="majorHAnsi" w:eastAsiaTheme="majorEastAsia" w:hAnsiTheme="majorHAnsi" w:cstheme="majorBidi"/>
          <w:color w:val="55BF8E" w:themeColor="background1"/>
          <w:sz w:val="26"/>
          <w:szCs w:val="26"/>
        </w:rPr>
        <w:t>Ontwikkelingsdoelen voor kleuters rond rekenen</w:t>
      </w:r>
      <w:bookmarkEnd w:id="11"/>
    </w:p>
    <w:p w14:paraId="0F117592" w14:textId="77777777" w:rsidR="002C3B19" w:rsidRPr="000601D9" w:rsidRDefault="002C3B19" w:rsidP="002C3B19">
      <w:pPr>
        <w:keepNext/>
        <w:keepLines/>
        <w:spacing w:before="40" w:after="0"/>
        <w:outlineLvl w:val="4"/>
        <w:rPr>
          <w:rFonts w:asciiTheme="majorHAnsi" w:eastAsiaTheme="majorEastAsia" w:hAnsiTheme="majorHAnsi" w:cstheme="majorBidi"/>
          <w:color w:val="C3147C" w:themeColor="accent1" w:themeShade="BF"/>
        </w:rPr>
      </w:pPr>
      <w:r w:rsidRPr="000601D9">
        <w:rPr>
          <w:rFonts w:asciiTheme="majorHAnsi" w:eastAsiaTheme="majorEastAsia" w:hAnsiTheme="majorHAnsi" w:cstheme="majorBidi"/>
          <w:color w:val="C3147C" w:themeColor="accent1" w:themeShade="BF"/>
        </w:rPr>
        <w:t>GETALLEN</w:t>
      </w:r>
    </w:p>
    <w:p w14:paraId="2BD81631" w14:textId="77777777" w:rsidR="002C3B19" w:rsidRPr="000601D9" w:rsidRDefault="002C3B19" w:rsidP="002C3B19">
      <w:pPr>
        <w:spacing w:after="0" w:line="240" w:lineRule="auto"/>
        <w:ind w:right="850" w:firstLine="360"/>
        <w:jc w:val="both"/>
      </w:pPr>
    </w:p>
    <w:p w14:paraId="1BD81977" w14:textId="77777777" w:rsidR="002C3B19" w:rsidRPr="000601D9" w:rsidRDefault="002C3B19" w:rsidP="002C3B19">
      <w:pPr>
        <w:spacing w:after="0" w:line="240" w:lineRule="auto"/>
        <w:ind w:right="850" w:firstLine="360"/>
        <w:jc w:val="both"/>
      </w:pPr>
      <w:r w:rsidRPr="000601D9">
        <w:t>De kleuter kan:</w:t>
      </w:r>
    </w:p>
    <w:p w14:paraId="4C559E88" w14:textId="77777777" w:rsidR="002C3B19" w:rsidRPr="000601D9" w:rsidRDefault="002C3B19" w:rsidP="002C3B19">
      <w:pPr>
        <w:numPr>
          <w:ilvl w:val="0"/>
          <w:numId w:val="9"/>
        </w:numPr>
        <w:spacing w:after="0" w:line="240" w:lineRule="auto"/>
        <w:ind w:right="850"/>
        <w:jc w:val="both"/>
      </w:pPr>
      <w:r w:rsidRPr="000601D9">
        <w:t xml:space="preserve">Een concrete hoeveelheid dingen </w:t>
      </w:r>
      <w:proofErr w:type="gramStart"/>
      <w:r w:rsidRPr="000601D9">
        <w:t>vergelijken en benoemen</w:t>
      </w:r>
      <w:proofErr w:type="gramEnd"/>
      <w:r w:rsidRPr="000601D9">
        <w:t xml:space="preserve">. </w:t>
      </w:r>
    </w:p>
    <w:p w14:paraId="0BAF9902" w14:textId="77777777" w:rsidR="002C3B19" w:rsidRPr="000601D9" w:rsidRDefault="002C3B19" w:rsidP="002C3B19">
      <w:pPr>
        <w:spacing w:after="0" w:line="240" w:lineRule="auto"/>
        <w:ind w:left="720" w:right="850"/>
        <w:jc w:val="both"/>
      </w:pPr>
      <w:r w:rsidRPr="000601D9">
        <w:t>Bv. Evenveel/meer/minder/te veel/te weinig.</w:t>
      </w:r>
    </w:p>
    <w:p w14:paraId="6A8D8DC8" w14:textId="77777777" w:rsidR="002C3B19" w:rsidRPr="000601D9" w:rsidRDefault="002C3B19" w:rsidP="002C3B19">
      <w:pPr>
        <w:numPr>
          <w:ilvl w:val="0"/>
          <w:numId w:val="9"/>
        </w:numPr>
        <w:spacing w:after="0" w:line="240" w:lineRule="auto"/>
        <w:ind w:right="850"/>
        <w:jc w:val="both"/>
      </w:pPr>
      <w:r w:rsidRPr="000601D9">
        <w:t>Vijf dingen correct tellen en daarna zeggen hoeveel er geteld zijn.</w:t>
      </w:r>
    </w:p>
    <w:p w14:paraId="53852A5D" w14:textId="77777777" w:rsidR="002C3B19" w:rsidRPr="000601D9" w:rsidRDefault="002C3B19" w:rsidP="002C3B19">
      <w:pPr>
        <w:numPr>
          <w:ilvl w:val="0"/>
          <w:numId w:val="9"/>
        </w:numPr>
        <w:spacing w:after="0" w:line="240" w:lineRule="auto"/>
        <w:ind w:right="850"/>
        <w:jc w:val="both"/>
      </w:pPr>
      <w:r w:rsidRPr="000601D9">
        <w:t>Een rangorde (tot vijf) aanduiden. Bv. In een rij van 5 appels de tweede appel aanduiden.</w:t>
      </w:r>
    </w:p>
    <w:p w14:paraId="36B72387" w14:textId="77777777" w:rsidR="002C3B19" w:rsidRPr="000601D9" w:rsidRDefault="002C3B19" w:rsidP="002C3B19">
      <w:pPr>
        <w:numPr>
          <w:ilvl w:val="0"/>
          <w:numId w:val="9"/>
        </w:numPr>
        <w:spacing w:after="0" w:line="240" w:lineRule="auto"/>
        <w:ind w:right="850"/>
        <w:jc w:val="both"/>
      </w:pPr>
      <w:r w:rsidRPr="000601D9">
        <w:t>Eén voorwerp uit een rij van 5 nemen en zeggen dat er nu één minder is en dat er nog 4 overblijven.</w:t>
      </w:r>
    </w:p>
    <w:p w14:paraId="2ADAC18B" w14:textId="77777777" w:rsidR="002C3B19" w:rsidRPr="000601D9" w:rsidRDefault="002C3B19" w:rsidP="002C3B19">
      <w:pPr>
        <w:numPr>
          <w:ilvl w:val="0"/>
          <w:numId w:val="9"/>
        </w:numPr>
        <w:spacing w:after="0" w:line="240" w:lineRule="auto"/>
        <w:ind w:right="850"/>
        <w:jc w:val="both"/>
      </w:pPr>
      <w:r w:rsidRPr="000601D9">
        <w:t>Aangeven dat een hoeveelheid voorwerpen hetzelfde blijft als je ze anders ordent. Bv. Het aantal knikkers in mijn hand blijft hetzelfde aantal als ik ze op tafel leg.</w:t>
      </w:r>
    </w:p>
    <w:p w14:paraId="253FC09F" w14:textId="77777777" w:rsidR="002C3B19" w:rsidRPr="000601D9" w:rsidRDefault="002C3B19" w:rsidP="002C3B19">
      <w:pPr>
        <w:keepNext/>
        <w:keepLines/>
        <w:spacing w:before="40" w:after="0"/>
        <w:outlineLvl w:val="4"/>
        <w:rPr>
          <w:rFonts w:asciiTheme="majorHAnsi" w:eastAsiaTheme="majorEastAsia" w:hAnsiTheme="majorHAnsi" w:cstheme="majorBidi"/>
          <w:color w:val="C3147C" w:themeColor="accent1" w:themeShade="BF"/>
        </w:rPr>
      </w:pPr>
      <w:r w:rsidRPr="000601D9">
        <w:rPr>
          <w:rFonts w:asciiTheme="majorHAnsi" w:eastAsiaTheme="majorEastAsia" w:hAnsiTheme="majorHAnsi" w:cstheme="majorBidi"/>
          <w:color w:val="C3147C" w:themeColor="accent1" w:themeShade="BF"/>
        </w:rPr>
        <w:t>METEN</w:t>
      </w:r>
    </w:p>
    <w:p w14:paraId="19CD6669" w14:textId="77777777" w:rsidR="002C3B19" w:rsidRPr="000601D9" w:rsidRDefault="002C3B19" w:rsidP="002C3B19">
      <w:pPr>
        <w:spacing w:after="0" w:line="240" w:lineRule="auto"/>
        <w:ind w:left="360" w:right="850"/>
        <w:jc w:val="both"/>
      </w:pPr>
    </w:p>
    <w:p w14:paraId="77DE8B08" w14:textId="77777777" w:rsidR="002C3B19" w:rsidRPr="000601D9" w:rsidRDefault="002C3B19" w:rsidP="002C3B19">
      <w:pPr>
        <w:spacing w:after="0" w:line="240" w:lineRule="auto"/>
        <w:ind w:left="360" w:right="850"/>
        <w:jc w:val="both"/>
      </w:pPr>
      <w:r w:rsidRPr="000601D9">
        <w:t>De kleuter kan:</w:t>
      </w:r>
    </w:p>
    <w:p w14:paraId="2F889749" w14:textId="77777777" w:rsidR="002C3B19" w:rsidRPr="000601D9" w:rsidRDefault="002C3B19" w:rsidP="002C3B19">
      <w:pPr>
        <w:numPr>
          <w:ilvl w:val="0"/>
          <w:numId w:val="10"/>
        </w:numPr>
        <w:spacing w:after="0" w:line="240" w:lineRule="auto"/>
        <w:ind w:right="850"/>
        <w:jc w:val="both"/>
      </w:pPr>
      <w:r w:rsidRPr="000601D9">
        <w:t>Voorwerpen vergelijken op kenmerken als kleur, vorm, lengte, gewicht. Wat is groter/kleiner, dikker/dunner, lichter/zwaarder.</w:t>
      </w:r>
    </w:p>
    <w:p w14:paraId="26209C38" w14:textId="77777777" w:rsidR="002C3B19" w:rsidRPr="000601D9" w:rsidRDefault="002C3B19" w:rsidP="002C3B19">
      <w:pPr>
        <w:numPr>
          <w:ilvl w:val="0"/>
          <w:numId w:val="10"/>
        </w:numPr>
        <w:spacing w:after="0" w:line="240" w:lineRule="auto"/>
        <w:ind w:right="850"/>
        <w:jc w:val="both"/>
      </w:pPr>
      <w:r w:rsidRPr="000601D9">
        <w:t xml:space="preserve">Voorwerpen rangschikken op basis van twee kenmerken bv. </w:t>
      </w:r>
      <w:proofErr w:type="gramStart"/>
      <w:r w:rsidRPr="000601D9">
        <w:t>Kleur  en</w:t>
      </w:r>
      <w:proofErr w:type="gramEnd"/>
      <w:r w:rsidRPr="000601D9">
        <w:t xml:space="preserve"> vorm: toon de rode ballen.</w:t>
      </w:r>
    </w:p>
    <w:p w14:paraId="4C15DBDF" w14:textId="77777777" w:rsidR="002C3B19" w:rsidRPr="000601D9" w:rsidRDefault="002C3B19" w:rsidP="002C3B19">
      <w:pPr>
        <w:numPr>
          <w:ilvl w:val="0"/>
          <w:numId w:val="10"/>
        </w:numPr>
        <w:spacing w:after="0" w:line="240" w:lineRule="auto"/>
        <w:ind w:right="850"/>
        <w:jc w:val="both"/>
      </w:pPr>
      <w:r w:rsidRPr="000601D9">
        <w:t>Rangschikken van klein naar groot, van licht naar zwaar.</w:t>
      </w:r>
    </w:p>
    <w:p w14:paraId="7DA0D772" w14:textId="77777777" w:rsidR="002C3B19" w:rsidRPr="000601D9" w:rsidRDefault="002C3B19" w:rsidP="002C3B19">
      <w:pPr>
        <w:numPr>
          <w:ilvl w:val="0"/>
          <w:numId w:val="10"/>
        </w:numPr>
        <w:spacing w:after="0" w:line="240" w:lineRule="auto"/>
        <w:ind w:right="850"/>
        <w:jc w:val="both"/>
      </w:pPr>
      <w:r w:rsidRPr="000601D9">
        <w:t>Een voorwerp in 2 gelijke delen verdelen en zien dat ze even groot/lang zijn.</w:t>
      </w:r>
    </w:p>
    <w:p w14:paraId="1E761DA9" w14:textId="77777777" w:rsidR="002C3B19" w:rsidRPr="000601D9" w:rsidRDefault="002C3B19" w:rsidP="002C3B19">
      <w:pPr>
        <w:numPr>
          <w:ilvl w:val="0"/>
          <w:numId w:val="10"/>
        </w:numPr>
        <w:spacing w:after="0" w:line="240" w:lineRule="auto"/>
        <w:ind w:right="850"/>
        <w:jc w:val="both"/>
      </w:pPr>
      <w:r w:rsidRPr="000601D9">
        <w:t>Aangeven dat de inhoud van een fles hetzelfde blijft als je ze in 4 glazen overgiet.</w:t>
      </w:r>
    </w:p>
    <w:p w14:paraId="345CAFF1" w14:textId="77777777" w:rsidR="002C3B19" w:rsidRPr="000601D9" w:rsidRDefault="002C3B19" w:rsidP="002C3B19">
      <w:pPr>
        <w:numPr>
          <w:ilvl w:val="0"/>
          <w:numId w:val="10"/>
        </w:numPr>
        <w:spacing w:after="0" w:line="240" w:lineRule="auto"/>
        <w:ind w:right="850"/>
        <w:jc w:val="both"/>
      </w:pPr>
      <w:r w:rsidRPr="000601D9">
        <w:lastRenderedPageBreak/>
        <w:t xml:space="preserve">Voorwerpen meten met een </w:t>
      </w:r>
      <w:proofErr w:type="gramStart"/>
      <w:r w:rsidRPr="000601D9">
        <w:t>zelf gekozen</w:t>
      </w:r>
      <w:proofErr w:type="gramEnd"/>
      <w:r w:rsidRPr="000601D9">
        <w:t xml:space="preserve"> eenheid. Bv. De mat is 4 voetstappen.</w:t>
      </w:r>
    </w:p>
    <w:p w14:paraId="62D67855" w14:textId="77777777" w:rsidR="002C3B19" w:rsidRPr="000601D9" w:rsidRDefault="002C3B19" w:rsidP="002C3B19">
      <w:pPr>
        <w:numPr>
          <w:ilvl w:val="0"/>
          <w:numId w:val="10"/>
        </w:numPr>
        <w:spacing w:after="0" w:line="240" w:lineRule="auto"/>
        <w:ind w:right="850"/>
        <w:jc w:val="both"/>
      </w:pPr>
      <w:r w:rsidRPr="000601D9">
        <w:t>Verandering in snelheid zien: de fiets gaat sneller/trager.</w:t>
      </w:r>
    </w:p>
    <w:p w14:paraId="58D32F2B" w14:textId="77777777" w:rsidR="002C3B19" w:rsidRPr="000601D9" w:rsidRDefault="002C3B19" w:rsidP="002C3B19">
      <w:pPr>
        <w:numPr>
          <w:ilvl w:val="0"/>
          <w:numId w:val="10"/>
        </w:numPr>
        <w:spacing w:after="0" w:line="240" w:lineRule="auto"/>
        <w:ind w:right="850"/>
        <w:jc w:val="both"/>
      </w:pPr>
      <w:r w:rsidRPr="000601D9">
        <w:t>Aan de hand van een kalender tijd inschatten. Bv. Nog 4 keer slapen en ik ben jarig.</w:t>
      </w:r>
    </w:p>
    <w:p w14:paraId="38C559BE" w14:textId="77777777" w:rsidR="002C3B19" w:rsidRPr="000601D9" w:rsidRDefault="002C3B19" w:rsidP="002C3B19">
      <w:pPr>
        <w:keepNext/>
        <w:keepLines/>
        <w:spacing w:before="40" w:after="0"/>
        <w:outlineLvl w:val="4"/>
        <w:rPr>
          <w:rFonts w:asciiTheme="majorHAnsi" w:eastAsiaTheme="majorEastAsia" w:hAnsiTheme="majorHAnsi" w:cstheme="majorBidi"/>
          <w:color w:val="C3147C" w:themeColor="accent1" w:themeShade="BF"/>
        </w:rPr>
      </w:pPr>
      <w:r w:rsidRPr="000601D9">
        <w:rPr>
          <w:rFonts w:asciiTheme="majorHAnsi" w:eastAsiaTheme="majorEastAsia" w:hAnsiTheme="majorHAnsi" w:cstheme="majorBidi"/>
          <w:color w:val="C3147C" w:themeColor="accent1" w:themeShade="BF"/>
        </w:rPr>
        <w:t>RUIMTE</w:t>
      </w:r>
    </w:p>
    <w:p w14:paraId="06108EB1" w14:textId="77777777" w:rsidR="002C3B19" w:rsidRPr="000601D9" w:rsidRDefault="002C3B19" w:rsidP="002C3B19">
      <w:pPr>
        <w:spacing w:after="0" w:line="240" w:lineRule="auto"/>
        <w:ind w:right="850"/>
        <w:jc w:val="both"/>
      </w:pPr>
    </w:p>
    <w:p w14:paraId="443EC669" w14:textId="77777777" w:rsidR="002C3B19" w:rsidRPr="000601D9" w:rsidRDefault="002C3B19" w:rsidP="002C3B19">
      <w:pPr>
        <w:spacing w:after="0" w:line="240" w:lineRule="auto"/>
        <w:ind w:right="850"/>
        <w:jc w:val="both"/>
      </w:pPr>
      <w:r w:rsidRPr="000601D9">
        <w:t>De kleuter kan:</w:t>
      </w:r>
    </w:p>
    <w:p w14:paraId="374E8722" w14:textId="77777777" w:rsidR="002C3B19" w:rsidRPr="000601D9" w:rsidRDefault="002C3B19" w:rsidP="002C3B19">
      <w:pPr>
        <w:numPr>
          <w:ilvl w:val="0"/>
          <w:numId w:val="11"/>
        </w:numPr>
        <w:spacing w:after="0" w:line="240" w:lineRule="auto"/>
        <w:ind w:right="850"/>
        <w:jc w:val="both"/>
      </w:pPr>
      <w:r w:rsidRPr="000601D9">
        <w:t>De begrippen in/op/boven/onder/naast/achter/eerste/laatste/</w:t>
      </w:r>
    </w:p>
    <w:p w14:paraId="5AA2E6C9" w14:textId="77777777" w:rsidR="002C3B19" w:rsidRPr="000601D9" w:rsidRDefault="002C3B19" w:rsidP="002C3B19">
      <w:pPr>
        <w:spacing w:after="0" w:line="240" w:lineRule="auto"/>
        <w:ind w:left="720" w:right="850"/>
        <w:jc w:val="both"/>
      </w:pPr>
      <w:proofErr w:type="gramStart"/>
      <w:r w:rsidRPr="000601D9">
        <w:t>tussen</w:t>
      </w:r>
      <w:proofErr w:type="gramEnd"/>
      <w:r w:rsidRPr="000601D9">
        <w:t>/schuin/op elkaar/ver weg/dichtbij/binnen/buiten/omhoog/omlaag correct gebruiken.</w:t>
      </w:r>
    </w:p>
    <w:p w14:paraId="367C9924" w14:textId="77777777" w:rsidR="002C3B19" w:rsidRPr="000601D9" w:rsidRDefault="002C3B19" w:rsidP="002C3B19">
      <w:pPr>
        <w:numPr>
          <w:ilvl w:val="0"/>
          <w:numId w:val="11"/>
        </w:numPr>
        <w:spacing w:after="0" w:line="240" w:lineRule="auto"/>
        <w:ind w:right="850"/>
        <w:jc w:val="both"/>
      </w:pPr>
      <w:r w:rsidRPr="000601D9">
        <w:t>Blokken stapelen zodat alles in één doos kan.</w:t>
      </w:r>
    </w:p>
    <w:p w14:paraId="650BD809" w14:textId="77777777" w:rsidR="002C3B19" w:rsidRPr="000601D9" w:rsidRDefault="002C3B19" w:rsidP="002C3B19">
      <w:pPr>
        <w:numPr>
          <w:ilvl w:val="0"/>
          <w:numId w:val="11"/>
        </w:numPr>
        <w:spacing w:after="0" w:line="240" w:lineRule="auto"/>
        <w:ind w:right="850"/>
        <w:jc w:val="both"/>
      </w:pPr>
      <w:r w:rsidRPr="000601D9">
        <w:t>Parels rijgen volgens een patroon bv. 4 rode, 2 gele.</w:t>
      </w:r>
    </w:p>
    <w:p w14:paraId="126BC8EF" w14:textId="77777777" w:rsidR="002C3B19" w:rsidRPr="000601D9" w:rsidRDefault="002C3B19" w:rsidP="002C3B19">
      <w:pPr>
        <w:spacing w:after="0" w:line="240" w:lineRule="auto"/>
        <w:ind w:left="720" w:right="850"/>
        <w:jc w:val="both"/>
      </w:pPr>
    </w:p>
    <w:p w14:paraId="4C082F5F" w14:textId="77777777" w:rsidR="002C3B19" w:rsidRPr="00DC03C1" w:rsidRDefault="002C3B19" w:rsidP="002C3B19">
      <w:pPr>
        <w:rPr>
          <w:lang w:val="nl-NL"/>
        </w:rPr>
      </w:pPr>
    </w:p>
    <w:p w14:paraId="39344671" w14:textId="4BA7F89B" w:rsidR="002C3B19" w:rsidRDefault="002C3B19">
      <w:pPr>
        <w:rPr>
          <w:lang w:val="nl-NL"/>
        </w:rPr>
      </w:pPr>
      <w:r>
        <w:rPr>
          <w:lang w:val="nl-NL"/>
        </w:rPr>
        <w:br w:type="page"/>
      </w:r>
    </w:p>
    <w:p w14:paraId="685EC411" w14:textId="77777777" w:rsidR="00275021" w:rsidRPr="00275021" w:rsidRDefault="00275021" w:rsidP="00275021">
      <w:pPr>
        <w:keepNext/>
        <w:keepLines/>
        <w:spacing w:before="40" w:after="0" w:line="360" w:lineRule="auto"/>
        <w:outlineLvl w:val="1"/>
        <w:rPr>
          <w:rFonts w:asciiTheme="majorHAnsi" w:eastAsiaTheme="majorEastAsia" w:hAnsiTheme="majorHAnsi" w:cstheme="majorBidi"/>
          <w:color w:val="EA37A1" w:themeColor="text1"/>
          <w:sz w:val="26"/>
          <w:szCs w:val="26"/>
        </w:rPr>
      </w:pPr>
      <w:bookmarkStart w:id="12" w:name="_Toc82507268"/>
      <w:bookmarkStart w:id="13" w:name="_Toc114136188"/>
      <w:bookmarkStart w:id="14" w:name="_Toc174026376"/>
      <w:r w:rsidRPr="00275021">
        <w:rPr>
          <w:rFonts w:asciiTheme="majorHAnsi" w:eastAsiaTheme="majorEastAsia" w:hAnsiTheme="majorHAnsi" w:cstheme="majorBidi"/>
          <w:color w:val="EA37A1" w:themeColor="text1"/>
          <w:sz w:val="26"/>
          <w:szCs w:val="26"/>
        </w:rPr>
        <w:lastRenderedPageBreak/>
        <w:t>EERSTE LEERJAAR</w:t>
      </w:r>
      <w:bookmarkEnd w:id="12"/>
      <w:bookmarkEnd w:id="13"/>
      <w:bookmarkEnd w:id="14"/>
    </w:p>
    <w:p w14:paraId="16949F0A" w14:textId="77777777" w:rsidR="00275021" w:rsidRPr="00275021" w:rsidRDefault="00275021" w:rsidP="00275021">
      <w:pPr>
        <w:keepNext/>
        <w:keepLines/>
        <w:spacing w:after="0" w:line="240" w:lineRule="auto"/>
        <w:outlineLvl w:val="1"/>
        <w:rPr>
          <w:rFonts w:asciiTheme="majorHAnsi" w:eastAsiaTheme="majorEastAsia" w:hAnsiTheme="majorHAnsi" w:cstheme="majorBidi"/>
          <w:color w:val="55BF8E" w:themeColor="background1"/>
          <w:sz w:val="26"/>
          <w:szCs w:val="26"/>
        </w:rPr>
      </w:pPr>
      <w:bookmarkStart w:id="15" w:name="_Toc82507269"/>
      <w:bookmarkStart w:id="16" w:name="_Toc174026377"/>
      <w:r w:rsidRPr="00275021">
        <w:rPr>
          <w:rFonts w:asciiTheme="majorHAnsi" w:eastAsiaTheme="majorEastAsia" w:hAnsiTheme="majorHAnsi" w:cstheme="majorBidi"/>
          <w:color w:val="55BF8E" w:themeColor="background1"/>
          <w:sz w:val="26"/>
          <w:szCs w:val="26"/>
        </w:rPr>
        <w:t>Richtlijnen voor taal</w:t>
      </w:r>
      <w:bookmarkEnd w:id="15"/>
      <w:bookmarkEnd w:id="16"/>
    </w:p>
    <w:p w14:paraId="5EA5F475" w14:textId="77777777" w:rsidR="00275021" w:rsidRPr="00275021" w:rsidRDefault="00275021" w:rsidP="00275021">
      <w:pPr>
        <w:keepNext/>
        <w:keepLines/>
        <w:spacing w:before="40" w:after="0"/>
        <w:outlineLvl w:val="4"/>
        <w:rPr>
          <w:rFonts w:asciiTheme="majorHAnsi" w:eastAsiaTheme="majorEastAsia" w:hAnsiTheme="majorHAnsi" w:cstheme="majorBidi"/>
          <w:color w:val="C3147C" w:themeColor="accent1" w:themeShade="BF"/>
        </w:rPr>
      </w:pPr>
      <w:bookmarkStart w:id="17" w:name="_Toc113899465"/>
      <w:bookmarkStart w:id="18" w:name="_Toc114136189"/>
      <w:r w:rsidRPr="00275021">
        <w:rPr>
          <w:rFonts w:asciiTheme="majorHAnsi" w:eastAsiaTheme="majorEastAsia" w:hAnsiTheme="majorHAnsi" w:cstheme="majorBidi"/>
          <w:color w:val="C3147C" w:themeColor="accent1" w:themeShade="BF"/>
        </w:rPr>
        <w:t>Taal</w:t>
      </w:r>
      <w:bookmarkEnd w:id="17"/>
      <w:bookmarkEnd w:id="18"/>
    </w:p>
    <w:p w14:paraId="1FA024B1" w14:textId="77777777" w:rsidR="00275021" w:rsidRPr="00275021" w:rsidRDefault="00275021" w:rsidP="00275021">
      <w:pPr>
        <w:spacing w:after="0" w:line="276" w:lineRule="auto"/>
        <w:ind w:left="709"/>
      </w:pPr>
    </w:p>
    <w:p w14:paraId="5DAC5B43" w14:textId="77777777" w:rsidR="00275021" w:rsidRPr="00275021" w:rsidRDefault="00275021" w:rsidP="00275021">
      <w:pPr>
        <w:numPr>
          <w:ilvl w:val="2"/>
          <w:numId w:val="12"/>
        </w:numPr>
        <w:spacing w:after="0" w:line="276" w:lineRule="auto"/>
        <w:ind w:left="709"/>
      </w:pPr>
      <w:r w:rsidRPr="00275021">
        <w:rPr>
          <w:lang w:eastAsia="ar-SA"/>
        </w:rPr>
        <w:t>Benoemt de vorm, kleur, het gebruik en het materiaal van voorwerpen.</w:t>
      </w:r>
    </w:p>
    <w:p w14:paraId="383605B0" w14:textId="77777777" w:rsidR="00275021" w:rsidRPr="00275021" w:rsidRDefault="00275021" w:rsidP="00275021">
      <w:pPr>
        <w:numPr>
          <w:ilvl w:val="2"/>
          <w:numId w:val="12"/>
        </w:numPr>
        <w:spacing w:after="0" w:line="276" w:lineRule="auto"/>
        <w:ind w:left="709"/>
      </w:pPr>
      <w:r w:rsidRPr="00275021">
        <w:rPr>
          <w:lang w:eastAsia="ar-SA"/>
        </w:rPr>
        <w:t>Kent de begrippen ‘meer’ en ‘minder’.</w:t>
      </w:r>
    </w:p>
    <w:p w14:paraId="0B84FD71" w14:textId="77777777" w:rsidR="00275021" w:rsidRPr="00275021" w:rsidRDefault="00275021" w:rsidP="00275021">
      <w:pPr>
        <w:numPr>
          <w:ilvl w:val="2"/>
          <w:numId w:val="12"/>
        </w:numPr>
        <w:spacing w:after="0" w:line="276" w:lineRule="auto"/>
        <w:ind w:left="709"/>
      </w:pPr>
      <w:r w:rsidRPr="00275021">
        <w:rPr>
          <w:lang w:eastAsia="ar-SA"/>
        </w:rPr>
        <w:t>Benoemt de dagen van de week in de juiste volgorde.</w:t>
      </w:r>
    </w:p>
    <w:p w14:paraId="07FB9CFD" w14:textId="77777777" w:rsidR="00275021" w:rsidRPr="00275021" w:rsidRDefault="00275021" w:rsidP="00275021">
      <w:pPr>
        <w:numPr>
          <w:ilvl w:val="2"/>
          <w:numId w:val="12"/>
        </w:numPr>
        <w:spacing w:after="0" w:line="276" w:lineRule="auto"/>
        <w:ind w:left="709"/>
        <w:rPr>
          <w:lang w:eastAsia="ar-SA"/>
        </w:rPr>
      </w:pPr>
      <w:r w:rsidRPr="00275021">
        <w:rPr>
          <w:lang w:eastAsia="ar-SA"/>
        </w:rPr>
        <w:t>Begrijpt en gebruikt zeer veel woorden.</w:t>
      </w:r>
    </w:p>
    <w:p w14:paraId="5AC24D95" w14:textId="77777777" w:rsidR="00275021" w:rsidRPr="00275021" w:rsidRDefault="00275021" w:rsidP="00275021">
      <w:pPr>
        <w:numPr>
          <w:ilvl w:val="2"/>
          <w:numId w:val="12"/>
        </w:numPr>
        <w:spacing w:after="0" w:line="276" w:lineRule="auto"/>
        <w:ind w:left="709"/>
        <w:rPr>
          <w:lang w:eastAsia="ar-SA"/>
        </w:rPr>
      </w:pPr>
      <w:r w:rsidRPr="00275021">
        <w:rPr>
          <w:lang w:eastAsia="ar-SA"/>
        </w:rPr>
        <w:t>Vraagt naar de betekenis van nieuwe woorden.</w:t>
      </w:r>
    </w:p>
    <w:p w14:paraId="6B272564" w14:textId="77777777" w:rsidR="00275021" w:rsidRPr="00275021" w:rsidRDefault="00275021" w:rsidP="00275021">
      <w:pPr>
        <w:numPr>
          <w:ilvl w:val="2"/>
          <w:numId w:val="12"/>
        </w:numPr>
        <w:spacing w:after="0" w:line="276" w:lineRule="auto"/>
        <w:ind w:left="709"/>
        <w:rPr>
          <w:lang w:eastAsia="ar-SA"/>
        </w:rPr>
      </w:pPr>
      <w:r w:rsidRPr="00275021">
        <w:rPr>
          <w:lang w:eastAsia="ar-SA"/>
        </w:rPr>
        <w:t>Spreekt alle klanken goed uit, soms met uitzondering van de /r/.</w:t>
      </w:r>
    </w:p>
    <w:p w14:paraId="57D26C7B" w14:textId="77777777" w:rsidR="00275021" w:rsidRPr="00275021" w:rsidRDefault="00275021" w:rsidP="00275021">
      <w:pPr>
        <w:numPr>
          <w:ilvl w:val="2"/>
          <w:numId w:val="12"/>
        </w:numPr>
        <w:spacing w:after="0" w:line="276" w:lineRule="auto"/>
        <w:ind w:left="709"/>
        <w:rPr>
          <w:lang w:eastAsia="ar-SA"/>
        </w:rPr>
      </w:pPr>
      <w:r w:rsidRPr="00275021">
        <w:rPr>
          <w:lang w:eastAsia="ar-SA"/>
        </w:rPr>
        <w:t>Begrijpt complexe vragen m.b.t. eerdere gebeurtenissen.</w:t>
      </w:r>
    </w:p>
    <w:p w14:paraId="3E988DF7" w14:textId="77777777" w:rsidR="00275021" w:rsidRPr="00275021" w:rsidRDefault="00275021" w:rsidP="00275021">
      <w:pPr>
        <w:numPr>
          <w:ilvl w:val="2"/>
          <w:numId w:val="12"/>
        </w:numPr>
        <w:spacing w:after="0" w:line="276" w:lineRule="auto"/>
        <w:ind w:left="709"/>
        <w:rPr>
          <w:lang w:eastAsia="ar-SA"/>
        </w:rPr>
      </w:pPr>
      <w:r w:rsidRPr="00275021">
        <w:rPr>
          <w:lang w:eastAsia="ar-SA"/>
        </w:rPr>
        <w:t>Gebruikt 6-8 woordzinnen.</w:t>
      </w:r>
    </w:p>
    <w:p w14:paraId="7D8B0A0E" w14:textId="77777777" w:rsidR="00275021" w:rsidRPr="00275021" w:rsidRDefault="00275021" w:rsidP="00275021">
      <w:pPr>
        <w:numPr>
          <w:ilvl w:val="2"/>
          <w:numId w:val="12"/>
        </w:numPr>
        <w:spacing w:after="0" w:line="276" w:lineRule="auto"/>
        <w:ind w:left="709"/>
        <w:rPr>
          <w:lang w:eastAsia="ar-SA"/>
        </w:rPr>
      </w:pPr>
      <w:r w:rsidRPr="00275021">
        <w:rPr>
          <w:lang w:eastAsia="ar-SA"/>
        </w:rPr>
        <w:t>Kan eigen verjaardag en adres opnoemen.</w:t>
      </w:r>
    </w:p>
    <w:p w14:paraId="5A0DA64F" w14:textId="77777777" w:rsidR="00275021" w:rsidRPr="00275021" w:rsidRDefault="00275021" w:rsidP="00275021">
      <w:pPr>
        <w:numPr>
          <w:ilvl w:val="2"/>
          <w:numId w:val="12"/>
        </w:numPr>
        <w:spacing w:after="0" w:line="276" w:lineRule="auto"/>
        <w:ind w:left="709"/>
        <w:rPr>
          <w:lang w:eastAsia="ar-SA"/>
        </w:rPr>
      </w:pPr>
      <w:r w:rsidRPr="00275021">
        <w:rPr>
          <w:lang w:eastAsia="ar-SA"/>
        </w:rPr>
        <w:t>Vraagt een uitgebreide, gedetailleerde uitleg (Waarom? Wanneer? Hoe? Wie? Wat?).</w:t>
      </w:r>
    </w:p>
    <w:p w14:paraId="58B1FBD7" w14:textId="77777777" w:rsidR="00275021" w:rsidRPr="00275021" w:rsidRDefault="00275021" w:rsidP="00275021">
      <w:pPr>
        <w:numPr>
          <w:ilvl w:val="2"/>
          <w:numId w:val="12"/>
        </w:numPr>
        <w:spacing w:after="0" w:line="276" w:lineRule="auto"/>
        <w:ind w:left="709"/>
        <w:rPr>
          <w:lang w:eastAsia="ar-SA"/>
        </w:rPr>
      </w:pPr>
      <w:r w:rsidRPr="00275021">
        <w:rPr>
          <w:lang w:eastAsia="ar-SA"/>
        </w:rPr>
        <w:t>Heeft het nog moeilijk om links en rechts uit elkaar te houden.</w:t>
      </w:r>
    </w:p>
    <w:p w14:paraId="3F174A76" w14:textId="77777777" w:rsidR="00275021" w:rsidRPr="00275021" w:rsidRDefault="00275021" w:rsidP="00275021">
      <w:pPr>
        <w:keepNext/>
        <w:keepLines/>
        <w:spacing w:before="40" w:after="0"/>
        <w:outlineLvl w:val="4"/>
        <w:rPr>
          <w:rFonts w:asciiTheme="majorHAnsi" w:eastAsiaTheme="majorEastAsia" w:hAnsiTheme="majorHAnsi" w:cstheme="majorBidi"/>
          <w:color w:val="C3147C" w:themeColor="accent1" w:themeShade="BF"/>
        </w:rPr>
      </w:pPr>
      <w:bookmarkStart w:id="19" w:name="_Toc113899466"/>
      <w:bookmarkStart w:id="20" w:name="_Toc114136190"/>
      <w:r w:rsidRPr="00275021">
        <w:rPr>
          <w:rFonts w:asciiTheme="majorHAnsi" w:eastAsiaTheme="majorEastAsia" w:hAnsiTheme="majorHAnsi" w:cstheme="majorBidi"/>
          <w:color w:val="C3147C" w:themeColor="accent1" w:themeShade="BF"/>
        </w:rPr>
        <w:t>Lezen</w:t>
      </w:r>
      <w:bookmarkEnd w:id="19"/>
      <w:bookmarkEnd w:id="20"/>
    </w:p>
    <w:p w14:paraId="7B906529" w14:textId="77777777" w:rsidR="00275021" w:rsidRPr="00275021" w:rsidRDefault="00275021" w:rsidP="00275021">
      <w:pPr>
        <w:spacing w:after="0" w:line="276" w:lineRule="auto"/>
        <w:ind w:left="709"/>
        <w:rPr>
          <w:lang w:eastAsia="ar-SA"/>
        </w:rPr>
      </w:pPr>
    </w:p>
    <w:p w14:paraId="6D85BCFE" w14:textId="77777777" w:rsidR="00275021" w:rsidRPr="00275021" w:rsidRDefault="00275021" w:rsidP="00275021">
      <w:pPr>
        <w:numPr>
          <w:ilvl w:val="2"/>
          <w:numId w:val="12"/>
        </w:numPr>
        <w:spacing w:after="0" w:line="276" w:lineRule="auto"/>
        <w:ind w:left="709"/>
        <w:rPr>
          <w:lang w:eastAsia="ar-SA"/>
        </w:rPr>
      </w:pPr>
      <w:r w:rsidRPr="00275021">
        <w:rPr>
          <w:lang w:eastAsia="ar-SA"/>
        </w:rPr>
        <w:t>Leren hakken en plakken (auditieve analyse en synthese). Het auditief werken is een heel belangrijke stap voor het leren lezen. Het is belangrijk dat de kinderen de woorden auditief hakken, voorbeeld vis = v - i - s</w:t>
      </w:r>
    </w:p>
    <w:p w14:paraId="3EB05A14" w14:textId="77777777" w:rsidR="00275021" w:rsidRPr="00275021" w:rsidRDefault="00275021" w:rsidP="00275021">
      <w:pPr>
        <w:numPr>
          <w:ilvl w:val="2"/>
          <w:numId w:val="12"/>
        </w:numPr>
        <w:spacing w:after="0" w:line="276" w:lineRule="auto"/>
        <w:ind w:left="709"/>
        <w:rPr>
          <w:lang w:eastAsia="ar-SA"/>
        </w:rPr>
      </w:pPr>
      <w:r w:rsidRPr="00275021">
        <w:rPr>
          <w:lang w:eastAsia="ar-SA"/>
        </w:rPr>
        <w:t xml:space="preserve">Ook omgekeerd moeten de kinderen dit kunnen, ze moeten de letters aan elkaar kunnen plakken, voorbeeld v - i - s = vis </w:t>
      </w:r>
    </w:p>
    <w:p w14:paraId="0E7C8A35" w14:textId="77777777" w:rsidR="00275021" w:rsidRPr="00275021" w:rsidRDefault="00275021" w:rsidP="00275021">
      <w:pPr>
        <w:numPr>
          <w:ilvl w:val="2"/>
          <w:numId w:val="12"/>
        </w:numPr>
        <w:spacing w:after="0" w:line="276" w:lineRule="auto"/>
        <w:ind w:left="709"/>
        <w:rPr>
          <w:lang w:eastAsia="ar-SA"/>
        </w:rPr>
      </w:pPr>
      <w:r w:rsidRPr="00275021">
        <w:rPr>
          <w:lang w:eastAsia="ar-SA"/>
        </w:rPr>
        <w:t xml:space="preserve">Ze moeten de woorden leren onderverdelen in letters. </w:t>
      </w:r>
      <w:r w:rsidRPr="00275021">
        <w:rPr>
          <w:lang w:eastAsia="ar-SA"/>
        </w:rPr>
        <w:br/>
        <w:t xml:space="preserve">De letters worden steeds fonetisch uitgesproken. </w:t>
      </w:r>
    </w:p>
    <w:p w14:paraId="5ACEDE08" w14:textId="77777777" w:rsidR="00275021" w:rsidRPr="00275021" w:rsidRDefault="00275021" w:rsidP="00275021">
      <w:pPr>
        <w:numPr>
          <w:ilvl w:val="2"/>
          <w:numId w:val="12"/>
        </w:numPr>
        <w:spacing w:after="0" w:line="276" w:lineRule="auto"/>
        <w:ind w:left="709"/>
        <w:rPr>
          <w:lang w:eastAsia="ar-SA"/>
        </w:rPr>
      </w:pPr>
      <w:r w:rsidRPr="00275021">
        <w:rPr>
          <w:rFonts w:eastAsia="Calibri" w:cstheme="minorHAnsi"/>
          <w:lang w:eastAsia="ar-SA"/>
        </w:rPr>
        <w:t xml:space="preserve">Aan de hand van steunwoorden (kernwoorden) leren ze de letters. Er bestaan verschillende leesmethodes in de scholen, een bekende methode is deze van ‘maan, roos, vis’ (=steunwoorden). Het is belangrijk om bij beginnende lezers de boekjes van de school te gebruiken, dan krijg je een beeld van welke woorden en letters de kinderen al kennen. </w:t>
      </w:r>
    </w:p>
    <w:p w14:paraId="4D28BD62" w14:textId="77777777" w:rsidR="00275021" w:rsidRPr="00275021" w:rsidRDefault="00275021" w:rsidP="00275021">
      <w:pPr>
        <w:numPr>
          <w:ilvl w:val="2"/>
          <w:numId w:val="12"/>
        </w:numPr>
        <w:spacing w:after="0" w:line="276" w:lineRule="auto"/>
        <w:ind w:left="709"/>
        <w:rPr>
          <w:lang w:eastAsia="ar-SA"/>
        </w:rPr>
      </w:pPr>
      <w:r w:rsidRPr="00275021">
        <w:rPr>
          <w:rFonts w:eastAsia="Calibri" w:cstheme="minorHAnsi"/>
          <w:lang w:eastAsia="ar-SA"/>
        </w:rPr>
        <w:t xml:space="preserve">In een latere fase moeten de </w:t>
      </w:r>
      <w:r w:rsidRPr="00275021">
        <w:rPr>
          <w:rFonts w:eastAsia="Calibri" w:cstheme="minorHAnsi"/>
          <w:b/>
          <w:lang w:eastAsia="ar-SA"/>
        </w:rPr>
        <w:t>kinderen vloeiend leren lezen</w:t>
      </w:r>
      <w:r w:rsidRPr="00275021">
        <w:rPr>
          <w:rFonts w:eastAsia="Calibri" w:cstheme="minorHAnsi"/>
          <w:lang w:eastAsia="ar-SA"/>
        </w:rPr>
        <w:t xml:space="preserve">. Ze mogen de letters niet meer hardop hakken. De kinderen moeten de letters onmiddellijk luidop lezen en </w:t>
      </w:r>
      <w:proofErr w:type="gramStart"/>
      <w:r w:rsidRPr="00275021">
        <w:rPr>
          <w:rFonts w:eastAsia="Calibri" w:cstheme="minorHAnsi"/>
          <w:lang w:eastAsia="ar-SA"/>
        </w:rPr>
        <w:t>langzaam aan</w:t>
      </w:r>
      <w:proofErr w:type="gramEnd"/>
      <w:r w:rsidRPr="00275021">
        <w:rPr>
          <w:rFonts w:eastAsia="Calibri" w:cstheme="minorHAnsi"/>
          <w:lang w:eastAsia="ar-SA"/>
        </w:rPr>
        <w:t xml:space="preserve"> elkaar zingen. Voorbeeld: </w:t>
      </w:r>
      <w:proofErr w:type="spellStart"/>
      <w:r w:rsidRPr="00275021">
        <w:rPr>
          <w:rFonts w:eastAsia="Calibri" w:cstheme="minorHAnsi"/>
          <w:lang w:eastAsia="ar-SA"/>
        </w:rPr>
        <w:t>mmmmaaaaaaaannnnn</w:t>
      </w:r>
      <w:proofErr w:type="spellEnd"/>
      <w:r w:rsidRPr="00275021">
        <w:rPr>
          <w:rFonts w:eastAsia="Calibri" w:cstheme="minorHAnsi"/>
          <w:lang w:eastAsia="ar-SA"/>
        </w:rPr>
        <w:t xml:space="preserve"> </w:t>
      </w:r>
    </w:p>
    <w:p w14:paraId="2EF648B2" w14:textId="77777777" w:rsidR="00275021" w:rsidRPr="00275021" w:rsidRDefault="00275021" w:rsidP="00275021">
      <w:pPr>
        <w:numPr>
          <w:ilvl w:val="2"/>
          <w:numId w:val="12"/>
        </w:numPr>
        <w:spacing w:after="0" w:line="276" w:lineRule="auto"/>
        <w:ind w:left="709"/>
        <w:rPr>
          <w:lang w:eastAsia="ar-SA"/>
        </w:rPr>
      </w:pPr>
      <w:r w:rsidRPr="00275021">
        <w:rPr>
          <w:rFonts w:eastAsia="Calibri" w:cstheme="minorHAnsi"/>
          <w:lang w:eastAsia="ar-SA"/>
        </w:rPr>
        <w:t>De stap van ‘hakken en plakken’ naar vloeiend leren lezen is moeilijk. Het is belangrijk dat het lezen regelmatig ingeoefend wordt. Oefen steeds op het tempo van het kind (leesboekjes AVI 1 en 2).</w:t>
      </w:r>
    </w:p>
    <w:p w14:paraId="394FA450" w14:textId="77777777" w:rsidR="00275021" w:rsidRPr="00275021" w:rsidRDefault="00275021" w:rsidP="00275021">
      <w:pPr>
        <w:numPr>
          <w:ilvl w:val="2"/>
          <w:numId w:val="12"/>
        </w:numPr>
        <w:spacing w:after="0" w:line="276" w:lineRule="auto"/>
        <w:ind w:left="709"/>
        <w:rPr>
          <w:rFonts w:eastAsia="Calibri"/>
          <w:lang w:eastAsia="ar-SA"/>
        </w:rPr>
      </w:pPr>
      <w:r w:rsidRPr="00275021">
        <w:rPr>
          <w:rFonts w:eastAsia="Calibri"/>
          <w:lang w:eastAsia="ar-SA"/>
        </w:rPr>
        <w:t xml:space="preserve">Voorlezen en samenlezen werkt erg stimulerend. Ontleen eens een </w:t>
      </w:r>
      <w:proofErr w:type="spellStart"/>
      <w:r w:rsidRPr="00275021">
        <w:rPr>
          <w:rFonts w:eastAsia="Calibri"/>
          <w:lang w:eastAsia="ar-SA"/>
        </w:rPr>
        <w:t>samenleesboek</w:t>
      </w:r>
      <w:proofErr w:type="spellEnd"/>
      <w:r w:rsidRPr="00275021">
        <w:rPr>
          <w:rFonts w:eastAsia="Calibri"/>
          <w:lang w:eastAsia="ar-SA"/>
        </w:rPr>
        <w:t xml:space="preserve"> dat je samen met het kind kan lezen. </w:t>
      </w:r>
    </w:p>
    <w:p w14:paraId="3F5F6E20" w14:textId="77777777" w:rsidR="00275021" w:rsidRPr="00275021" w:rsidRDefault="00275021" w:rsidP="00275021">
      <w:pPr>
        <w:numPr>
          <w:ilvl w:val="2"/>
          <w:numId w:val="12"/>
        </w:numPr>
        <w:spacing w:after="0" w:line="276" w:lineRule="auto"/>
        <w:ind w:left="709"/>
        <w:rPr>
          <w:lang w:eastAsia="ar-SA"/>
        </w:rPr>
      </w:pPr>
      <w:r w:rsidRPr="00275021">
        <w:rPr>
          <w:rFonts w:eastAsia="Calibri"/>
          <w:color w:val="000000" w:themeColor="accent3"/>
          <w:lang w:eastAsia="ar-SA"/>
        </w:rPr>
        <w:t>Ook zoekboeken en prentenboeken zonder tekst zijn heel goed bruikbaar bij beginnende lezers om nieuwe woordenschat aan te reiken.</w:t>
      </w:r>
    </w:p>
    <w:p w14:paraId="4B108C07" w14:textId="77777777" w:rsidR="00275021" w:rsidRPr="00275021" w:rsidRDefault="00275021" w:rsidP="00275021">
      <w:pPr>
        <w:keepNext/>
        <w:keepLines/>
        <w:spacing w:before="40" w:after="0"/>
        <w:outlineLvl w:val="4"/>
        <w:rPr>
          <w:rFonts w:asciiTheme="majorHAnsi" w:eastAsiaTheme="majorEastAsia" w:hAnsiTheme="majorHAnsi" w:cstheme="majorBidi"/>
          <w:color w:val="C3147C" w:themeColor="accent1" w:themeShade="BF"/>
        </w:rPr>
      </w:pPr>
      <w:bookmarkStart w:id="21" w:name="_Toc113899467"/>
      <w:bookmarkStart w:id="22" w:name="_Toc114136191"/>
      <w:r w:rsidRPr="00275021">
        <w:rPr>
          <w:rFonts w:asciiTheme="majorHAnsi" w:eastAsiaTheme="majorEastAsia" w:hAnsiTheme="majorHAnsi" w:cstheme="majorBidi"/>
          <w:color w:val="C3147C" w:themeColor="accent1" w:themeShade="BF"/>
        </w:rPr>
        <w:t>Schrijven</w:t>
      </w:r>
      <w:bookmarkEnd w:id="21"/>
      <w:bookmarkEnd w:id="22"/>
    </w:p>
    <w:p w14:paraId="54D8D08B" w14:textId="77777777" w:rsidR="00275021" w:rsidRPr="00275021" w:rsidRDefault="00275021" w:rsidP="00275021"/>
    <w:p w14:paraId="1CC542D5" w14:textId="77777777" w:rsidR="00275021" w:rsidRPr="00275021" w:rsidRDefault="00275021" w:rsidP="00275021">
      <w:pPr>
        <w:numPr>
          <w:ilvl w:val="2"/>
          <w:numId w:val="12"/>
        </w:numPr>
        <w:spacing w:after="0" w:line="276" w:lineRule="auto"/>
        <w:ind w:left="709"/>
        <w:rPr>
          <w:rFonts w:eastAsia="Calibri" w:cstheme="minorHAnsi"/>
          <w:lang w:eastAsia="ar-SA"/>
        </w:rPr>
      </w:pPr>
      <w:r w:rsidRPr="00275021">
        <w:rPr>
          <w:rFonts w:eastAsia="Calibri" w:cstheme="minorHAnsi"/>
          <w:lang w:eastAsia="ar-SA"/>
        </w:rPr>
        <w:t xml:space="preserve">Ook voor het schrijven is het belangrijk dat de kinderen de woorden eerst auditief kunnen ‘hakken en plakken’. Bij het schrijven moeten ze het woord eerst luidop hakken en dan pas opschrijven. </w:t>
      </w:r>
    </w:p>
    <w:p w14:paraId="56A1B327" w14:textId="77777777" w:rsidR="00275021" w:rsidRPr="00275021" w:rsidRDefault="00275021" w:rsidP="00275021">
      <w:pPr>
        <w:numPr>
          <w:ilvl w:val="2"/>
          <w:numId w:val="12"/>
        </w:numPr>
        <w:spacing w:after="0" w:line="276" w:lineRule="auto"/>
        <w:ind w:left="709"/>
        <w:rPr>
          <w:rFonts w:eastAsia="Calibri" w:cstheme="minorHAnsi"/>
          <w:lang w:eastAsia="ar-SA"/>
        </w:rPr>
      </w:pPr>
      <w:r w:rsidRPr="00275021">
        <w:rPr>
          <w:rFonts w:eastAsia="Calibri" w:cstheme="minorHAnsi"/>
          <w:lang w:eastAsia="ar-SA"/>
        </w:rPr>
        <w:t>Kinderen leren eerst woorden schrijven zoals we ze horen (=</w:t>
      </w:r>
      <w:proofErr w:type="spellStart"/>
      <w:r w:rsidRPr="00275021">
        <w:rPr>
          <w:rFonts w:eastAsia="Calibri" w:cstheme="minorHAnsi"/>
          <w:lang w:eastAsia="ar-SA"/>
        </w:rPr>
        <w:t>hoorwoorden</w:t>
      </w:r>
      <w:proofErr w:type="spellEnd"/>
      <w:r w:rsidRPr="00275021">
        <w:rPr>
          <w:rFonts w:eastAsia="Calibri" w:cstheme="minorHAnsi"/>
          <w:lang w:eastAsia="ar-SA"/>
        </w:rPr>
        <w:t>)</w:t>
      </w:r>
    </w:p>
    <w:p w14:paraId="1462CDD7" w14:textId="77777777" w:rsidR="00275021" w:rsidRPr="00275021" w:rsidRDefault="00275021" w:rsidP="00275021">
      <w:pPr>
        <w:spacing w:after="0" w:line="276" w:lineRule="auto"/>
        <w:ind w:left="709"/>
        <w:rPr>
          <w:rFonts w:eastAsia="Calibri" w:cstheme="minorHAnsi"/>
          <w:lang w:eastAsia="ar-SA"/>
        </w:rPr>
      </w:pPr>
      <w:r w:rsidRPr="00275021">
        <w:rPr>
          <w:rFonts w:eastAsia="Calibri" w:cstheme="minorHAnsi"/>
          <w:lang w:eastAsia="ar-SA"/>
        </w:rPr>
        <w:lastRenderedPageBreak/>
        <w:t xml:space="preserve">Voorbeeld: ik, bal, vis, </w:t>
      </w:r>
      <w:proofErr w:type="gramStart"/>
      <w:r w:rsidRPr="00275021">
        <w:rPr>
          <w:rFonts w:eastAsia="Calibri" w:cstheme="minorHAnsi"/>
          <w:lang w:eastAsia="ar-SA"/>
        </w:rPr>
        <w:t>kat,…</w:t>
      </w:r>
      <w:proofErr w:type="gramEnd"/>
      <w:r w:rsidRPr="00275021">
        <w:rPr>
          <w:rFonts w:eastAsia="Calibri" w:cstheme="minorHAnsi"/>
          <w:lang w:eastAsia="ar-SA"/>
        </w:rPr>
        <w:t xml:space="preserve"> </w:t>
      </w:r>
    </w:p>
    <w:p w14:paraId="2D7F6F73" w14:textId="77777777" w:rsidR="00275021" w:rsidRPr="00275021" w:rsidRDefault="00275021" w:rsidP="00275021">
      <w:pPr>
        <w:numPr>
          <w:ilvl w:val="2"/>
          <w:numId w:val="12"/>
        </w:numPr>
        <w:spacing w:after="0" w:line="276" w:lineRule="auto"/>
        <w:ind w:left="709"/>
        <w:rPr>
          <w:rFonts w:eastAsia="Calibri" w:cstheme="minorHAnsi"/>
          <w:lang w:eastAsia="ar-SA"/>
        </w:rPr>
      </w:pPr>
      <w:r w:rsidRPr="00275021">
        <w:rPr>
          <w:rFonts w:eastAsia="Calibri" w:cstheme="minorHAnsi"/>
          <w:lang w:eastAsia="ar-SA"/>
        </w:rPr>
        <w:t xml:space="preserve">Vervolgens wordt er veel aandacht besteed aan de tweeklanken. </w:t>
      </w:r>
    </w:p>
    <w:p w14:paraId="0CE3470D" w14:textId="77777777" w:rsidR="00275021" w:rsidRPr="00275021" w:rsidRDefault="00275021" w:rsidP="00275021">
      <w:pPr>
        <w:spacing w:after="0" w:line="276" w:lineRule="auto"/>
        <w:ind w:left="709"/>
        <w:rPr>
          <w:rFonts w:eastAsia="Calibri" w:cstheme="minorHAnsi"/>
          <w:lang w:val="fr-FR" w:eastAsia="ar-SA"/>
        </w:rPr>
      </w:pPr>
      <w:proofErr w:type="spellStart"/>
      <w:proofErr w:type="gramStart"/>
      <w:r w:rsidRPr="00275021">
        <w:rPr>
          <w:rFonts w:eastAsia="Calibri" w:cstheme="minorHAnsi"/>
          <w:lang w:val="fr-FR" w:eastAsia="ar-SA"/>
        </w:rPr>
        <w:t>Voorbeeld</w:t>
      </w:r>
      <w:proofErr w:type="spellEnd"/>
      <w:r w:rsidRPr="00275021">
        <w:rPr>
          <w:rFonts w:eastAsia="Calibri" w:cstheme="minorHAnsi"/>
          <w:lang w:val="fr-FR" w:eastAsia="ar-SA"/>
        </w:rPr>
        <w:t>:</w:t>
      </w:r>
      <w:proofErr w:type="gramEnd"/>
      <w:r w:rsidRPr="00275021">
        <w:rPr>
          <w:rFonts w:eastAsia="Calibri" w:cstheme="minorHAnsi"/>
          <w:lang w:val="fr-FR" w:eastAsia="ar-SA"/>
        </w:rPr>
        <w:t xml:space="preserve"> eu, </w:t>
      </w:r>
      <w:proofErr w:type="spellStart"/>
      <w:r w:rsidRPr="00275021">
        <w:rPr>
          <w:rFonts w:eastAsia="Calibri" w:cstheme="minorHAnsi"/>
          <w:lang w:val="fr-FR" w:eastAsia="ar-SA"/>
        </w:rPr>
        <w:t>ui</w:t>
      </w:r>
      <w:proofErr w:type="spellEnd"/>
      <w:r w:rsidRPr="00275021">
        <w:rPr>
          <w:rFonts w:eastAsia="Calibri" w:cstheme="minorHAnsi"/>
          <w:lang w:val="fr-FR" w:eastAsia="ar-SA"/>
        </w:rPr>
        <w:t xml:space="preserve">, </w:t>
      </w:r>
      <w:proofErr w:type="spellStart"/>
      <w:r w:rsidRPr="00275021">
        <w:rPr>
          <w:rFonts w:eastAsia="Calibri" w:cstheme="minorHAnsi"/>
          <w:lang w:val="fr-FR" w:eastAsia="ar-SA"/>
        </w:rPr>
        <w:t>ie</w:t>
      </w:r>
      <w:proofErr w:type="spellEnd"/>
      <w:r w:rsidRPr="00275021">
        <w:rPr>
          <w:rFonts w:eastAsia="Calibri" w:cstheme="minorHAnsi"/>
          <w:lang w:val="fr-FR" w:eastAsia="ar-SA"/>
        </w:rPr>
        <w:t xml:space="preserve">, au, ou, </w:t>
      </w:r>
      <w:proofErr w:type="spellStart"/>
      <w:r w:rsidRPr="00275021">
        <w:rPr>
          <w:rFonts w:eastAsia="Calibri" w:cstheme="minorHAnsi"/>
          <w:lang w:val="fr-FR" w:eastAsia="ar-SA"/>
        </w:rPr>
        <w:t>oe</w:t>
      </w:r>
      <w:proofErr w:type="spellEnd"/>
      <w:r w:rsidRPr="00275021">
        <w:rPr>
          <w:rFonts w:eastAsia="Calibri" w:cstheme="minorHAnsi"/>
          <w:lang w:val="fr-FR" w:eastAsia="ar-SA"/>
        </w:rPr>
        <w:t>, …</w:t>
      </w:r>
    </w:p>
    <w:p w14:paraId="06298103" w14:textId="77777777" w:rsidR="00275021" w:rsidRPr="00275021" w:rsidRDefault="00275021" w:rsidP="00275021">
      <w:pPr>
        <w:numPr>
          <w:ilvl w:val="2"/>
          <w:numId w:val="12"/>
        </w:numPr>
        <w:spacing w:after="0" w:line="276" w:lineRule="auto"/>
        <w:ind w:left="709"/>
        <w:rPr>
          <w:rFonts w:eastAsia="Calibri" w:cstheme="minorHAnsi"/>
          <w:lang w:eastAsia="ar-SA"/>
        </w:rPr>
      </w:pPr>
      <w:r w:rsidRPr="00275021">
        <w:rPr>
          <w:rFonts w:eastAsia="Calibri" w:cstheme="minorHAnsi"/>
          <w:lang w:eastAsia="ar-SA"/>
        </w:rPr>
        <w:t>Woorden met regels (=regelwoorden) komen pas later aan bod.</w:t>
      </w:r>
    </w:p>
    <w:p w14:paraId="014707EA" w14:textId="77777777" w:rsidR="00275021" w:rsidRPr="00275021" w:rsidRDefault="00275021" w:rsidP="00275021">
      <w:pPr>
        <w:spacing w:after="0" w:line="276" w:lineRule="auto"/>
        <w:ind w:left="709"/>
        <w:rPr>
          <w:rFonts w:eastAsia="Calibri" w:cstheme="minorHAnsi"/>
          <w:lang w:eastAsia="ar-SA"/>
        </w:rPr>
      </w:pPr>
      <w:r w:rsidRPr="00275021">
        <w:rPr>
          <w:rFonts w:eastAsia="Calibri" w:cstheme="minorHAnsi"/>
          <w:lang w:eastAsia="ar-SA"/>
        </w:rPr>
        <w:t xml:space="preserve">Voorbeeld: ei of ij? </w:t>
      </w:r>
    </w:p>
    <w:p w14:paraId="1D075BD9" w14:textId="77777777" w:rsidR="00275021" w:rsidRPr="00275021" w:rsidRDefault="00275021" w:rsidP="00275021">
      <w:pPr>
        <w:numPr>
          <w:ilvl w:val="2"/>
          <w:numId w:val="12"/>
        </w:numPr>
        <w:spacing w:after="0" w:line="276" w:lineRule="auto"/>
        <w:ind w:left="709"/>
        <w:rPr>
          <w:rFonts w:eastAsia="Calibri" w:cstheme="minorHAnsi"/>
          <w:lang w:eastAsia="ar-SA"/>
        </w:rPr>
      </w:pPr>
      <w:r w:rsidRPr="00275021">
        <w:rPr>
          <w:rFonts w:eastAsia="Calibri" w:cstheme="minorHAnsi"/>
          <w:lang w:eastAsia="ar-SA"/>
        </w:rPr>
        <w:t xml:space="preserve">Heb ook aandacht voor de goede schrijfhouding: goede </w:t>
      </w:r>
      <w:proofErr w:type="spellStart"/>
      <w:r w:rsidRPr="00275021">
        <w:rPr>
          <w:rFonts w:eastAsia="Calibri" w:cstheme="minorHAnsi"/>
          <w:lang w:eastAsia="ar-SA"/>
        </w:rPr>
        <w:t>rughouding</w:t>
      </w:r>
      <w:proofErr w:type="spellEnd"/>
      <w:r w:rsidRPr="00275021">
        <w:rPr>
          <w:rFonts w:eastAsia="Calibri" w:cstheme="minorHAnsi"/>
          <w:lang w:eastAsia="ar-SA"/>
        </w:rPr>
        <w:t xml:space="preserve">, voldoende afstand tussen ogen en hand en een correcte pengreep. </w:t>
      </w:r>
    </w:p>
    <w:p w14:paraId="3E5B6462" w14:textId="77777777" w:rsidR="00275021" w:rsidRPr="00275021" w:rsidRDefault="00275021" w:rsidP="00275021">
      <w:pPr>
        <w:spacing w:after="0" w:line="276" w:lineRule="auto"/>
        <w:ind w:left="709"/>
        <w:rPr>
          <w:rFonts w:eastAsia="Calibri" w:cstheme="minorHAnsi"/>
          <w:lang w:eastAsia="ar-SA"/>
        </w:rPr>
      </w:pPr>
    </w:p>
    <w:p w14:paraId="5326CCB1" w14:textId="77777777" w:rsidR="00275021" w:rsidRPr="00275021" w:rsidRDefault="00275021" w:rsidP="00275021">
      <w:pPr>
        <w:keepNext/>
        <w:keepLines/>
        <w:spacing w:after="0" w:line="240" w:lineRule="auto"/>
        <w:outlineLvl w:val="1"/>
        <w:rPr>
          <w:rFonts w:asciiTheme="majorHAnsi" w:eastAsiaTheme="majorEastAsia" w:hAnsiTheme="majorHAnsi" w:cstheme="majorBidi"/>
          <w:color w:val="55BF8E" w:themeColor="background1"/>
          <w:sz w:val="26"/>
          <w:szCs w:val="26"/>
        </w:rPr>
      </w:pPr>
      <w:bookmarkStart w:id="23" w:name="_Toc174026378"/>
      <w:r w:rsidRPr="00275021">
        <w:rPr>
          <w:rFonts w:asciiTheme="majorHAnsi" w:eastAsiaTheme="majorEastAsia" w:hAnsiTheme="majorHAnsi" w:cstheme="majorBidi"/>
          <w:color w:val="55BF8E" w:themeColor="background1"/>
          <w:sz w:val="26"/>
          <w:szCs w:val="26"/>
        </w:rPr>
        <w:t>Richtlijnen voor rekenen</w:t>
      </w:r>
      <w:bookmarkEnd w:id="23"/>
    </w:p>
    <w:p w14:paraId="12879698" w14:textId="77777777" w:rsidR="00275021" w:rsidRPr="00275021" w:rsidRDefault="00275021" w:rsidP="00275021">
      <w:pPr>
        <w:spacing w:after="0" w:line="276" w:lineRule="auto"/>
        <w:ind w:left="709"/>
        <w:rPr>
          <w:rFonts w:eastAsia="Calibri" w:cstheme="minorHAnsi"/>
          <w:lang w:eastAsia="ar-SA"/>
        </w:rPr>
      </w:pPr>
    </w:p>
    <w:p w14:paraId="76A8F518" w14:textId="77777777" w:rsidR="00275021" w:rsidRPr="00275021" w:rsidRDefault="00275021" w:rsidP="00275021">
      <w:pPr>
        <w:numPr>
          <w:ilvl w:val="2"/>
          <w:numId w:val="12"/>
        </w:numPr>
        <w:spacing w:after="0" w:line="276" w:lineRule="auto"/>
        <w:ind w:left="709"/>
        <w:rPr>
          <w:rFonts w:eastAsia="Calibri" w:cstheme="minorHAnsi"/>
          <w:lang w:eastAsia="ar-SA"/>
        </w:rPr>
      </w:pPr>
      <w:r w:rsidRPr="00275021">
        <w:rPr>
          <w:rFonts w:eastAsia="Calibri" w:cstheme="minorHAnsi"/>
          <w:lang w:eastAsia="ar-SA"/>
        </w:rPr>
        <w:t xml:space="preserve">Leren getallen in de getallenrij schrijven. </w:t>
      </w:r>
    </w:p>
    <w:p w14:paraId="4ACF9C8B" w14:textId="77777777" w:rsidR="00275021" w:rsidRPr="00275021" w:rsidRDefault="00275021" w:rsidP="00275021">
      <w:pPr>
        <w:numPr>
          <w:ilvl w:val="2"/>
          <w:numId w:val="12"/>
        </w:numPr>
        <w:spacing w:after="0" w:line="276" w:lineRule="auto"/>
        <w:ind w:left="709"/>
        <w:rPr>
          <w:rFonts w:eastAsia="Calibri" w:cstheme="minorHAnsi"/>
          <w:lang w:eastAsia="ar-SA"/>
        </w:rPr>
      </w:pPr>
      <w:r w:rsidRPr="00275021">
        <w:rPr>
          <w:rFonts w:eastAsia="Calibri" w:cstheme="minorHAnsi"/>
          <w:lang w:eastAsia="ar-SA"/>
        </w:rPr>
        <w:t>Splitsen van getallen. Voorbeeld: 3 wordt gesplitst in 2 en 1.</w:t>
      </w:r>
      <w:r w:rsidRPr="00275021">
        <w:rPr>
          <w:rFonts w:eastAsia="Calibri" w:cstheme="minorHAnsi"/>
          <w:lang w:eastAsia="ar-SA"/>
        </w:rPr>
        <w:br/>
        <w:t xml:space="preserve">De splitsingen moeten ze van buiten kennen. Ze vormen een belangrijke basis voor het optellen en aftrekken. Alles wordt eerst ingeoefend met materiaal (concreet en abstract materiaal), dan aan de hand van tekeningen (splitsschema) en als laatste uit hoofd (zonder materiaal, zonder splitsschema). </w:t>
      </w:r>
    </w:p>
    <w:p w14:paraId="19B56008" w14:textId="77777777" w:rsidR="00275021" w:rsidRPr="00275021" w:rsidRDefault="00275021" w:rsidP="00275021">
      <w:pPr>
        <w:numPr>
          <w:ilvl w:val="2"/>
          <w:numId w:val="12"/>
        </w:numPr>
        <w:spacing w:after="0" w:line="276" w:lineRule="auto"/>
        <w:ind w:left="709"/>
        <w:rPr>
          <w:rFonts w:eastAsia="Calibri" w:cstheme="minorHAnsi"/>
          <w:lang w:eastAsia="ar-SA"/>
        </w:rPr>
      </w:pPr>
      <w:r w:rsidRPr="00275021">
        <w:rPr>
          <w:rFonts w:eastAsia="Calibri" w:cstheme="minorHAnsi"/>
          <w:lang w:eastAsia="ar-SA"/>
        </w:rPr>
        <w:t xml:space="preserve">Ze leren eerst rekenen tot 10. Dan komen de oefeningen met de brug over de </w:t>
      </w:r>
      <w:proofErr w:type="gramStart"/>
      <w:r w:rsidRPr="00275021">
        <w:rPr>
          <w:rFonts w:eastAsia="Calibri" w:cstheme="minorHAnsi"/>
          <w:lang w:eastAsia="ar-SA"/>
        </w:rPr>
        <w:t>10  tot</w:t>
      </w:r>
      <w:proofErr w:type="gramEnd"/>
      <w:r w:rsidRPr="00275021">
        <w:rPr>
          <w:rFonts w:eastAsia="Calibri" w:cstheme="minorHAnsi"/>
          <w:lang w:eastAsia="ar-SA"/>
        </w:rPr>
        <w:t xml:space="preserve"> 20. Ze leren dat ze de getallen moeten splitsen om deze oefeningen op te lossen. Voorbeeld: 8 + 4 = 4 wordt gesplitst in 2 en 2, bij 8 doe ik eerst 2 bij tot aan de 10 en dan nog eens 2 bij. </w:t>
      </w:r>
      <w:r w:rsidRPr="00275021">
        <w:rPr>
          <w:rFonts w:eastAsia="Calibri" w:cstheme="minorHAnsi"/>
          <w:lang w:eastAsia="ar-SA"/>
        </w:rPr>
        <w:br/>
        <w:t xml:space="preserve">12 - 5 = 5 wordt gesplitst in 2 en 3, van 12 doe ik eerst 2 weg tot aan de 10 en dan doe ik nog eens 3 weg. </w:t>
      </w:r>
    </w:p>
    <w:p w14:paraId="5E31DD15" w14:textId="77777777" w:rsidR="00275021" w:rsidRPr="00275021" w:rsidRDefault="00275021" w:rsidP="00275021">
      <w:pPr>
        <w:numPr>
          <w:ilvl w:val="2"/>
          <w:numId w:val="12"/>
        </w:numPr>
        <w:spacing w:after="0" w:line="276" w:lineRule="auto"/>
        <w:ind w:left="709"/>
        <w:rPr>
          <w:rFonts w:eastAsia="Calibri" w:cstheme="minorHAnsi"/>
          <w:lang w:eastAsia="ar-SA"/>
        </w:rPr>
      </w:pPr>
      <w:r w:rsidRPr="00275021">
        <w:rPr>
          <w:rFonts w:eastAsia="Calibri" w:cstheme="minorHAnsi"/>
          <w:lang w:eastAsia="ar-SA"/>
        </w:rPr>
        <w:t xml:space="preserve">Wiskundige begrippen: Lang, kort, hoog, zwaar, groot, hoog, klein, in, uit, op, recht, hoek, </w:t>
      </w:r>
      <w:proofErr w:type="gramStart"/>
      <w:r w:rsidRPr="00275021">
        <w:rPr>
          <w:rFonts w:eastAsia="Calibri" w:cstheme="minorHAnsi"/>
          <w:lang w:eastAsia="ar-SA"/>
        </w:rPr>
        <w:t>schuin,…</w:t>
      </w:r>
      <w:proofErr w:type="gramEnd"/>
    </w:p>
    <w:p w14:paraId="39FB6817" w14:textId="77777777" w:rsidR="00275021" w:rsidRPr="00275021" w:rsidRDefault="00275021" w:rsidP="00275021">
      <w:pPr>
        <w:numPr>
          <w:ilvl w:val="2"/>
          <w:numId w:val="12"/>
        </w:numPr>
        <w:spacing w:after="0" w:line="276" w:lineRule="auto"/>
        <w:ind w:left="709"/>
        <w:rPr>
          <w:rFonts w:eastAsia="Calibri" w:cstheme="minorHAnsi"/>
          <w:lang w:eastAsia="ar-SA"/>
        </w:rPr>
      </w:pPr>
      <w:r w:rsidRPr="00275021">
        <w:rPr>
          <w:rFonts w:eastAsia="Calibri" w:cstheme="minorHAnsi"/>
          <w:lang w:eastAsia="ar-SA"/>
        </w:rPr>
        <w:t>Ze leren de begrippen ‘de helft en het dubbel’.</w:t>
      </w:r>
    </w:p>
    <w:p w14:paraId="7CD4FEB0" w14:textId="77777777" w:rsidR="00275021" w:rsidRPr="00275021" w:rsidRDefault="00275021" w:rsidP="00275021">
      <w:pPr>
        <w:numPr>
          <w:ilvl w:val="2"/>
          <w:numId w:val="12"/>
        </w:numPr>
        <w:spacing w:after="0" w:line="276" w:lineRule="auto"/>
        <w:ind w:left="709"/>
        <w:rPr>
          <w:rFonts w:eastAsia="Calibri" w:cstheme="minorHAnsi"/>
          <w:lang w:eastAsia="ar-SA"/>
        </w:rPr>
      </w:pPr>
      <w:r w:rsidRPr="00275021">
        <w:rPr>
          <w:rFonts w:eastAsia="Calibri" w:cstheme="minorHAnsi"/>
          <w:lang w:eastAsia="ar-SA"/>
        </w:rPr>
        <w:t xml:space="preserve">Ze leren wat een meter, een liter en een kilogram is. </w:t>
      </w:r>
    </w:p>
    <w:p w14:paraId="123B98F5" w14:textId="77777777" w:rsidR="00275021" w:rsidRPr="00275021" w:rsidRDefault="00275021" w:rsidP="00275021">
      <w:pPr>
        <w:numPr>
          <w:ilvl w:val="2"/>
          <w:numId w:val="12"/>
        </w:numPr>
        <w:spacing w:after="0" w:line="276" w:lineRule="auto"/>
        <w:ind w:left="709"/>
        <w:rPr>
          <w:rFonts w:eastAsia="Calibri" w:cstheme="minorHAnsi"/>
          <w:lang w:eastAsia="ar-SA"/>
        </w:rPr>
      </w:pPr>
      <w:r w:rsidRPr="00275021">
        <w:rPr>
          <w:rFonts w:eastAsia="Calibri" w:cstheme="minorHAnsi"/>
          <w:lang w:eastAsia="ar-SA"/>
        </w:rPr>
        <w:t>Oefenen met de euro.</w:t>
      </w:r>
    </w:p>
    <w:p w14:paraId="05F936DE" w14:textId="039972D8" w:rsidR="00275021" w:rsidRDefault="00275021">
      <w:pPr>
        <w:rPr>
          <w:lang w:val="nl-NL"/>
        </w:rPr>
      </w:pPr>
      <w:r>
        <w:rPr>
          <w:lang w:val="nl-NL"/>
        </w:rPr>
        <w:br w:type="page"/>
      </w:r>
    </w:p>
    <w:p w14:paraId="5781CA54" w14:textId="77777777" w:rsidR="009D5C5C" w:rsidRPr="009D5C5C" w:rsidRDefault="009D5C5C" w:rsidP="009D5C5C">
      <w:pPr>
        <w:keepNext/>
        <w:keepLines/>
        <w:spacing w:before="40" w:after="0" w:line="360" w:lineRule="auto"/>
        <w:outlineLvl w:val="1"/>
        <w:rPr>
          <w:rFonts w:asciiTheme="majorHAnsi" w:eastAsia="Calibri" w:hAnsiTheme="majorHAnsi" w:cstheme="majorBidi"/>
          <w:b/>
          <w:bCs/>
          <w:color w:val="EA37A1" w:themeColor="text1"/>
          <w:sz w:val="26"/>
          <w:szCs w:val="26"/>
          <w:lang w:eastAsia="ar-SA"/>
        </w:rPr>
      </w:pPr>
      <w:bookmarkStart w:id="24" w:name="_Toc82507273"/>
      <w:bookmarkStart w:id="25" w:name="_Toc114136192"/>
      <w:bookmarkStart w:id="26" w:name="_Toc174026379"/>
      <w:r w:rsidRPr="009D5C5C">
        <w:rPr>
          <w:rFonts w:asciiTheme="majorHAnsi" w:eastAsiaTheme="majorEastAsia" w:hAnsiTheme="majorHAnsi" w:cstheme="majorBidi"/>
          <w:color w:val="EA37A1" w:themeColor="text1"/>
          <w:sz w:val="26"/>
          <w:szCs w:val="26"/>
        </w:rPr>
        <w:lastRenderedPageBreak/>
        <w:t>TWEEDE LEERJAAR</w:t>
      </w:r>
      <w:bookmarkEnd w:id="24"/>
      <w:bookmarkEnd w:id="25"/>
      <w:bookmarkEnd w:id="26"/>
    </w:p>
    <w:p w14:paraId="293BD0BF" w14:textId="77777777" w:rsidR="009D5C5C" w:rsidRPr="009D5C5C" w:rsidRDefault="009D5C5C" w:rsidP="009D5C5C">
      <w:pPr>
        <w:keepNext/>
        <w:keepLines/>
        <w:spacing w:after="0" w:line="240" w:lineRule="auto"/>
        <w:outlineLvl w:val="1"/>
        <w:rPr>
          <w:rFonts w:asciiTheme="majorHAnsi" w:eastAsiaTheme="majorEastAsia" w:hAnsiTheme="majorHAnsi" w:cstheme="majorBidi"/>
          <w:color w:val="55BF8E" w:themeColor="background1"/>
          <w:sz w:val="26"/>
          <w:szCs w:val="26"/>
        </w:rPr>
      </w:pPr>
      <w:bookmarkStart w:id="27" w:name="_Toc82507274"/>
      <w:bookmarkStart w:id="28" w:name="_Toc174026380"/>
      <w:r w:rsidRPr="009D5C5C">
        <w:rPr>
          <w:rFonts w:asciiTheme="majorHAnsi" w:eastAsiaTheme="majorEastAsia" w:hAnsiTheme="majorHAnsi" w:cstheme="majorBidi"/>
          <w:color w:val="55BF8E" w:themeColor="background1"/>
          <w:sz w:val="26"/>
          <w:szCs w:val="26"/>
        </w:rPr>
        <w:t>Richtlijnen voor taal</w:t>
      </w:r>
      <w:bookmarkEnd w:id="27"/>
      <w:bookmarkEnd w:id="28"/>
    </w:p>
    <w:p w14:paraId="76C3F178" w14:textId="77777777" w:rsidR="009D5C5C" w:rsidRPr="009D5C5C" w:rsidRDefault="009D5C5C" w:rsidP="009D5C5C">
      <w:pPr>
        <w:keepNext/>
        <w:keepLines/>
        <w:spacing w:before="40" w:after="0"/>
        <w:outlineLvl w:val="4"/>
        <w:rPr>
          <w:rFonts w:asciiTheme="majorHAnsi" w:eastAsia="Calibri" w:hAnsiTheme="majorHAnsi" w:cstheme="majorBidi"/>
          <w:color w:val="C3147C" w:themeColor="accent1" w:themeShade="BF"/>
        </w:rPr>
      </w:pPr>
      <w:bookmarkStart w:id="29" w:name="_Toc113899473"/>
      <w:bookmarkStart w:id="30" w:name="_Toc114136193"/>
      <w:r w:rsidRPr="009D5C5C">
        <w:rPr>
          <w:rFonts w:asciiTheme="majorHAnsi" w:eastAsia="Calibri" w:hAnsiTheme="majorHAnsi" w:cstheme="majorBidi"/>
          <w:color w:val="C3147C" w:themeColor="accent1" w:themeShade="BF"/>
        </w:rPr>
        <w:t>Taal</w:t>
      </w:r>
      <w:bookmarkEnd w:id="29"/>
      <w:bookmarkEnd w:id="30"/>
    </w:p>
    <w:p w14:paraId="561390BD" w14:textId="77777777" w:rsidR="009D5C5C" w:rsidRPr="009D5C5C" w:rsidRDefault="009D5C5C" w:rsidP="009D5C5C">
      <w:pPr>
        <w:spacing w:after="0" w:line="276" w:lineRule="auto"/>
        <w:ind w:left="709"/>
        <w:rPr>
          <w:rFonts w:eastAsia="Calibri" w:cstheme="minorHAnsi"/>
          <w:lang w:eastAsia="ar-SA"/>
        </w:rPr>
      </w:pPr>
    </w:p>
    <w:p w14:paraId="47A47E26" w14:textId="77777777" w:rsidR="009D5C5C" w:rsidRPr="009D5C5C" w:rsidRDefault="009D5C5C" w:rsidP="009D5C5C">
      <w:pPr>
        <w:numPr>
          <w:ilvl w:val="2"/>
          <w:numId w:val="12"/>
        </w:numPr>
        <w:spacing w:after="0" w:line="276" w:lineRule="auto"/>
        <w:ind w:left="709"/>
        <w:rPr>
          <w:rFonts w:eastAsia="Calibri" w:cstheme="minorHAnsi"/>
          <w:lang w:eastAsia="ar-SA"/>
        </w:rPr>
      </w:pPr>
      <w:r w:rsidRPr="009D5C5C">
        <w:rPr>
          <w:rFonts w:eastAsia="Calibri" w:cstheme="minorHAnsi"/>
          <w:lang w:eastAsia="ar-SA"/>
        </w:rPr>
        <w:t>Heeft een meer volwassen vocabulaire.</w:t>
      </w:r>
    </w:p>
    <w:p w14:paraId="0C884955" w14:textId="77777777" w:rsidR="009D5C5C" w:rsidRPr="009D5C5C" w:rsidRDefault="009D5C5C" w:rsidP="009D5C5C">
      <w:pPr>
        <w:numPr>
          <w:ilvl w:val="2"/>
          <w:numId w:val="12"/>
        </w:numPr>
        <w:spacing w:after="0" w:line="276" w:lineRule="auto"/>
        <w:ind w:left="709"/>
        <w:rPr>
          <w:rFonts w:eastAsia="Calibri" w:cstheme="minorHAnsi"/>
          <w:lang w:eastAsia="ar-SA"/>
        </w:rPr>
      </w:pPr>
      <w:r w:rsidRPr="009D5C5C">
        <w:rPr>
          <w:rFonts w:eastAsia="Calibri" w:cstheme="minorHAnsi"/>
          <w:lang w:eastAsia="ar-SA"/>
        </w:rPr>
        <w:t>Heeft een foutloze uitspraak.</w:t>
      </w:r>
    </w:p>
    <w:p w14:paraId="6371E6F7" w14:textId="77777777" w:rsidR="009D5C5C" w:rsidRPr="009D5C5C" w:rsidRDefault="009D5C5C" w:rsidP="009D5C5C">
      <w:pPr>
        <w:numPr>
          <w:ilvl w:val="2"/>
          <w:numId w:val="12"/>
        </w:numPr>
        <w:spacing w:after="0" w:line="276" w:lineRule="auto"/>
        <w:ind w:left="709"/>
        <w:rPr>
          <w:rFonts w:eastAsia="Calibri" w:cstheme="minorHAnsi"/>
          <w:lang w:eastAsia="ar-SA"/>
        </w:rPr>
      </w:pPr>
      <w:r w:rsidRPr="009D5C5C">
        <w:rPr>
          <w:rFonts w:eastAsia="Calibri" w:cstheme="minorHAnsi"/>
          <w:lang w:eastAsia="ar-SA"/>
        </w:rPr>
        <w:t>Gebruikt passieve zinnen zoals: ‘Het meisje wordt gebeten door de hond’.</w:t>
      </w:r>
    </w:p>
    <w:p w14:paraId="23B68E90" w14:textId="77777777" w:rsidR="009D5C5C" w:rsidRPr="009D5C5C" w:rsidRDefault="009D5C5C" w:rsidP="009D5C5C">
      <w:pPr>
        <w:numPr>
          <w:ilvl w:val="2"/>
          <w:numId w:val="12"/>
        </w:numPr>
        <w:spacing w:after="0" w:line="276" w:lineRule="auto"/>
        <w:ind w:left="709"/>
        <w:rPr>
          <w:rFonts w:eastAsia="Calibri" w:cstheme="minorHAnsi"/>
          <w:lang w:eastAsia="ar-SA"/>
        </w:rPr>
      </w:pPr>
      <w:r w:rsidRPr="009D5C5C">
        <w:rPr>
          <w:rFonts w:eastAsia="Calibri" w:cstheme="minorHAnsi"/>
          <w:lang w:eastAsia="ar-SA"/>
        </w:rPr>
        <w:t>Maakt nog zelden grammaticale fouten.</w:t>
      </w:r>
    </w:p>
    <w:p w14:paraId="2D87F551" w14:textId="77777777" w:rsidR="009D5C5C" w:rsidRPr="009D5C5C" w:rsidRDefault="009D5C5C" w:rsidP="009D5C5C">
      <w:pPr>
        <w:numPr>
          <w:ilvl w:val="2"/>
          <w:numId w:val="12"/>
        </w:numPr>
        <w:spacing w:after="0" w:line="276" w:lineRule="auto"/>
        <w:ind w:left="709"/>
        <w:rPr>
          <w:rFonts w:eastAsia="Calibri" w:cstheme="minorHAnsi"/>
          <w:lang w:eastAsia="ar-SA"/>
        </w:rPr>
      </w:pPr>
      <w:r w:rsidRPr="009D5C5C">
        <w:rPr>
          <w:rFonts w:eastAsia="Calibri" w:cstheme="minorHAnsi"/>
          <w:lang w:eastAsia="ar-SA"/>
        </w:rPr>
        <w:t>Kan discussiëren en (</w:t>
      </w:r>
      <w:proofErr w:type="spellStart"/>
      <w:r w:rsidRPr="009D5C5C">
        <w:rPr>
          <w:rFonts w:eastAsia="Calibri" w:cstheme="minorHAnsi"/>
          <w:lang w:eastAsia="ar-SA"/>
        </w:rPr>
        <w:t>be</w:t>
      </w:r>
      <w:proofErr w:type="spellEnd"/>
      <w:r w:rsidRPr="009D5C5C">
        <w:rPr>
          <w:rFonts w:eastAsia="Calibri" w:cstheme="minorHAnsi"/>
          <w:lang w:eastAsia="ar-SA"/>
        </w:rPr>
        <w:t>)argumenteren.</w:t>
      </w:r>
    </w:p>
    <w:p w14:paraId="53DAF772" w14:textId="77777777" w:rsidR="009D5C5C" w:rsidRPr="009D5C5C" w:rsidRDefault="009D5C5C" w:rsidP="009D5C5C">
      <w:pPr>
        <w:numPr>
          <w:ilvl w:val="2"/>
          <w:numId w:val="12"/>
        </w:numPr>
        <w:spacing w:after="0" w:line="276" w:lineRule="auto"/>
        <w:ind w:left="709"/>
        <w:rPr>
          <w:rFonts w:eastAsia="Calibri" w:cstheme="minorHAnsi"/>
          <w:lang w:eastAsia="ar-SA"/>
        </w:rPr>
      </w:pPr>
      <w:r w:rsidRPr="009D5C5C">
        <w:rPr>
          <w:rFonts w:eastAsia="Calibri" w:cstheme="minorHAnsi"/>
          <w:lang w:eastAsia="ar-SA"/>
        </w:rPr>
        <w:t>Gebruikt ontkenningen zoals: ‘Ik begrijp het niet’.</w:t>
      </w:r>
    </w:p>
    <w:p w14:paraId="1253B426" w14:textId="77777777" w:rsidR="009D5C5C" w:rsidRPr="009D5C5C" w:rsidRDefault="009D5C5C" w:rsidP="009D5C5C">
      <w:pPr>
        <w:spacing w:after="0" w:line="276" w:lineRule="auto"/>
        <w:rPr>
          <w:rFonts w:eastAsia="Calibri" w:cstheme="minorHAnsi"/>
          <w:lang w:eastAsia="ar-SA"/>
        </w:rPr>
      </w:pPr>
      <w:r w:rsidRPr="009D5C5C">
        <w:rPr>
          <w:rFonts w:eastAsia="Calibri" w:cstheme="minorHAnsi"/>
          <w:lang w:eastAsia="ar-SA"/>
        </w:rPr>
        <w:br/>
        <w:t>Anderstalige kinderen hebben veelal een achterstand in de Nederlandse taal.</w:t>
      </w:r>
    </w:p>
    <w:p w14:paraId="3032C037" w14:textId="77777777" w:rsidR="009D5C5C" w:rsidRPr="009D5C5C" w:rsidRDefault="009D5C5C" w:rsidP="009D5C5C">
      <w:pPr>
        <w:numPr>
          <w:ilvl w:val="2"/>
          <w:numId w:val="12"/>
        </w:numPr>
        <w:spacing w:after="0" w:line="276" w:lineRule="auto"/>
        <w:ind w:left="709"/>
        <w:rPr>
          <w:rFonts w:eastAsia="Calibri"/>
          <w:lang w:eastAsia="ar-SA"/>
        </w:rPr>
      </w:pPr>
      <w:r w:rsidRPr="009D5C5C">
        <w:rPr>
          <w:rFonts w:eastAsia="Calibri"/>
          <w:lang w:eastAsia="ar-SA"/>
        </w:rPr>
        <w:t xml:space="preserve">Anderstalige kinderen maken vaak fouten bij het vervoegen van werkwoorden en het gebruik van lidwoorden. </w:t>
      </w:r>
    </w:p>
    <w:p w14:paraId="2604D07A" w14:textId="77777777" w:rsidR="009D5C5C" w:rsidRPr="009D5C5C" w:rsidRDefault="009D5C5C" w:rsidP="009D5C5C">
      <w:pPr>
        <w:numPr>
          <w:ilvl w:val="2"/>
          <w:numId w:val="12"/>
        </w:numPr>
        <w:spacing w:after="0" w:line="276" w:lineRule="auto"/>
        <w:ind w:left="709"/>
        <w:rPr>
          <w:rFonts w:eastAsia="Calibri" w:cstheme="minorHAnsi"/>
          <w:lang w:eastAsia="ar-SA"/>
        </w:rPr>
      </w:pPr>
      <w:r w:rsidRPr="009D5C5C">
        <w:rPr>
          <w:rFonts w:eastAsia="Calibri" w:cstheme="minorHAnsi"/>
          <w:lang w:eastAsia="ar-SA"/>
        </w:rPr>
        <w:t xml:space="preserve">Verbeter fouten van kinderen niet expliciet door op de foute vorm te wijzen. Herhaal de uiting van het kind en bied in je herhaling het juiste model aan (terugkaatsen). Voorbeeld: Kind: Waar is HET bal?  Vrijwilliger: DE bal is daar! </w:t>
      </w:r>
    </w:p>
    <w:p w14:paraId="21BEB1A3" w14:textId="77777777" w:rsidR="009D5C5C" w:rsidRPr="009D5C5C" w:rsidRDefault="009D5C5C" w:rsidP="009D5C5C">
      <w:pPr>
        <w:numPr>
          <w:ilvl w:val="2"/>
          <w:numId w:val="12"/>
        </w:numPr>
        <w:spacing w:after="0" w:line="276" w:lineRule="auto"/>
        <w:ind w:left="709"/>
        <w:rPr>
          <w:rFonts w:eastAsia="Calibri" w:cstheme="minorHAnsi"/>
          <w:lang w:eastAsia="ar-SA"/>
        </w:rPr>
      </w:pPr>
      <w:r w:rsidRPr="009D5C5C">
        <w:rPr>
          <w:rFonts w:eastAsia="Calibri" w:cstheme="minorHAnsi"/>
          <w:lang w:eastAsia="ar-SA"/>
        </w:rPr>
        <w:t xml:space="preserve">Het is belangrijk dat je voor deze kinderen een ruime woordenschat aanbiedt! Probeer zo veel mogelijk in interactie te treden. Praat veel met je kindje en verwoord elke handeling die je doet. </w:t>
      </w:r>
    </w:p>
    <w:p w14:paraId="2BB18179" w14:textId="77777777" w:rsidR="009D5C5C" w:rsidRPr="009D5C5C" w:rsidRDefault="009D5C5C" w:rsidP="009D5C5C">
      <w:pPr>
        <w:keepNext/>
        <w:keepLines/>
        <w:spacing w:before="40" w:after="0"/>
        <w:outlineLvl w:val="4"/>
        <w:rPr>
          <w:rFonts w:asciiTheme="majorHAnsi" w:eastAsia="Calibri" w:hAnsiTheme="majorHAnsi" w:cstheme="majorBidi"/>
          <w:color w:val="C3147C" w:themeColor="accent1" w:themeShade="BF"/>
        </w:rPr>
      </w:pPr>
      <w:bookmarkStart w:id="31" w:name="_Toc113899474"/>
      <w:bookmarkStart w:id="32" w:name="_Toc114136194"/>
      <w:r w:rsidRPr="009D5C5C">
        <w:rPr>
          <w:rFonts w:asciiTheme="majorHAnsi" w:eastAsia="Calibri" w:hAnsiTheme="majorHAnsi" w:cstheme="majorBidi"/>
          <w:color w:val="C3147C" w:themeColor="accent1" w:themeShade="BF"/>
        </w:rPr>
        <w:t>Lezen</w:t>
      </w:r>
      <w:bookmarkEnd w:id="31"/>
      <w:bookmarkEnd w:id="32"/>
    </w:p>
    <w:p w14:paraId="53C0CED4" w14:textId="77777777" w:rsidR="009D5C5C" w:rsidRPr="009D5C5C" w:rsidRDefault="009D5C5C" w:rsidP="009D5C5C">
      <w:pPr>
        <w:spacing w:after="0" w:line="276" w:lineRule="auto"/>
        <w:ind w:left="709"/>
        <w:rPr>
          <w:rFonts w:eastAsia="Calibri" w:cstheme="minorHAnsi"/>
          <w:lang w:eastAsia="ar-SA"/>
        </w:rPr>
      </w:pPr>
    </w:p>
    <w:p w14:paraId="26CB8CFC" w14:textId="77777777" w:rsidR="009D5C5C" w:rsidRPr="009D5C5C" w:rsidRDefault="009D5C5C" w:rsidP="009D5C5C">
      <w:pPr>
        <w:numPr>
          <w:ilvl w:val="2"/>
          <w:numId w:val="12"/>
        </w:numPr>
        <w:spacing w:after="0" w:line="276" w:lineRule="auto"/>
        <w:ind w:left="709"/>
        <w:rPr>
          <w:rFonts w:eastAsia="Calibri" w:cstheme="minorHAnsi"/>
          <w:lang w:eastAsia="ar-SA"/>
        </w:rPr>
      </w:pPr>
      <w:r w:rsidRPr="009D5C5C">
        <w:rPr>
          <w:rFonts w:eastAsia="Calibri" w:cstheme="minorHAnsi"/>
          <w:lang w:eastAsia="ar-SA"/>
        </w:rPr>
        <w:t xml:space="preserve">Kinderen leren moeilijkere woorden lezen en het tempo moet nu hoger liggen. Ze moeten nu goed </w:t>
      </w:r>
      <w:r w:rsidRPr="009D5C5C">
        <w:rPr>
          <w:rFonts w:eastAsia="Calibri" w:cstheme="minorHAnsi"/>
          <w:b/>
          <w:lang w:eastAsia="ar-SA"/>
        </w:rPr>
        <w:t>vloeiend</w:t>
      </w:r>
      <w:r w:rsidRPr="009D5C5C">
        <w:rPr>
          <w:rFonts w:eastAsia="Calibri" w:cstheme="minorHAnsi"/>
          <w:lang w:eastAsia="ar-SA"/>
        </w:rPr>
        <w:t xml:space="preserve"> kunnen lezen. Bij sommige kinderen vormt dit nog een probleem. Het tempo opdrijven is niet mogelijk als de kinderen blijven ‘hakken en plakken’. </w:t>
      </w:r>
    </w:p>
    <w:p w14:paraId="69EC5D96" w14:textId="77777777" w:rsidR="009D5C5C" w:rsidRPr="009D5C5C" w:rsidRDefault="009D5C5C" w:rsidP="009D5C5C">
      <w:pPr>
        <w:numPr>
          <w:ilvl w:val="2"/>
          <w:numId w:val="12"/>
        </w:numPr>
        <w:spacing w:after="0" w:line="276" w:lineRule="auto"/>
        <w:ind w:left="709"/>
        <w:rPr>
          <w:rFonts w:eastAsia="Calibri" w:cstheme="minorHAnsi"/>
          <w:lang w:eastAsia="ar-SA"/>
        </w:rPr>
      </w:pPr>
      <w:r w:rsidRPr="009D5C5C">
        <w:rPr>
          <w:rFonts w:eastAsia="Calibri" w:cstheme="minorHAnsi"/>
          <w:lang w:eastAsia="ar-SA"/>
        </w:rPr>
        <w:t xml:space="preserve">Kinderen die niet goed kunnen lezen, zijn meestal ook niet gemotiveerd om te lezen. Het is heel belangrijk om de kinderen </w:t>
      </w:r>
      <w:r w:rsidRPr="009D5C5C">
        <w:rPr>
          <w:rFonts w:eastAsia="Calibri" w:cstheme="minorHAnsi"/>
          <w:b/>
          <w:lang w:eastAsia="ar-SA"/>
        </w:rPr>
        <w:t>eerst te motiveren</w:t>
      </w:r>
      <w:r w:rsidRPr="009D5C5C">
        <w:rPr>
          <w:rFonts w:eastAsia="Calibri" w:cstheme="minorHAnsi"/>
          <w:lang w:eastAsia="ar-SA"/>
        </w:rPr>
        <w:t xml:space="preserve">. Dit kan door samen of afwisselend te lezen of door de kinderen zelf een boekje te laten kiezen in de </w:t>
      </w:r>
      <w:proofErr w:type="gramStart"/>
      <w:r w:rsidRPr="009D5C5C">
        <w:rPr>
          <w:rFonts w:eastAsia="Calibri" w:cstheme="minorHAnsi"/>
          <w:lang w:eastAsia="ar-SA"/>
        </w:rPr>
        <w:t>bib,…</w:t>
      </w:r>
      <w:proofErr w:type="gramEnd"/>
    </w:p>
    <w:p w14:paraId="2BCF2C9E" w14:textId="77777777" w:rsidR="009D5C5C" w:rsidRPr="009D5C5C" w:rsidRDefault="009D5C5C" w:rsidP="009D5C5C">
      <w:pPr>
        <w:numPr>
          <w:ilvl w:val="2"/>
          <w:numId w:val="12"/>
        </w:numPr>
        <w:spacing w:after="0" w:line="276" w:lineRule="auto"/>
        <w:ind w:left="709"/>
        <w:rPr>
          <w:rFonts w:eastAsia="Calibri" w:cstheme="minorHAnsi"/>
          <w:lang w:eastAsia="ar-SA"/>
        </w:rPr>
      </w:pPr>
      <w:r w:rsidRPr="009D5C5C">
        <w:rPr>
          <w:rFonts w:eastAsia="Calibri" w:cstheme="minorHAnsi"/>
          <w:lang w:eastAsia="ar-SA"/>
        </w:rPr>
        <w:t xml:space="preserve">Oefen het lezen nooit te lang, maar wissel af met een andere ontspannende activiteit. </w:t>
      </w:r>
    </w:p>
    <w:p w14:paraId="45EF7D2B" w14:textId="77777777" w:rsidR="009D5C5C" w:rsidRPr="009D5C5C" w:rsidRDefault="009D5C5C" w:rsidP="009D5C5C">
      <w:pPr>
        <w:numPr>
          <w:ilvl w:val="2"/>
          <w:numId w:val="12"/>
        </w:numPr>
        <w:spacing w:after="0" w:line="276" w:lineRule="auto"/>
        <w:ind w:left="709"/>
        <w:rPr>
          <w:rFonts w:eastAsia="Calibri" w:cstheme="minorHAnsi"/>
          <w:lang w:eastAsia="ar-SA"/>
        </w:rPr>
      </w:pPr>
      <w:r w:rsidRPr="009D5C5C">
        <w:rPr>
          <w:rFonts w:eastAsia="Calibri" w:cstheme="minorHAnsi"/>
          <w:lang w:eastAsia="ar-SA"/>
        </w:rPr>
        <w:t xml:space="preserve">Bij het lezen is het belangrijk dat er regelmatig geoefend wordt, beter 2 keer 10 minuten dan 1 keer 20 minuten. </w:t>
      </w:r>
    </w:p>
    <w:p w14:paraId="0FA1B750" w14:textId="77777777" w:rsidR="009D5C5C" w:rsidRPr="009D5C5C" w:rsidRDefault="009D5C5C" w:rsidP="009D5C5C">
      <w:pPr>
        <w:numPr>
          <w:ilvl w:val="2"/>
          <w:numId w:val="12"/>
        </w:numPr>
        <w:spacing w:after="0" w:line="276" w:lineRule="auto"/>
        <w:ind w:left="709"/>
        <w:rPr>
          <w:rFonts w:eastAsia="Calibri"/>
          <w:lang w:eastAsia="ar-SA"/>
        </w:rPr>
      </w:pPr>
      <w:r w:rsidRPr="009D5C5C">
        <w:rPr>
          <w:rFonts w:eastAsia="Calibri"/>
          <w:lang w:eastAsia="ar-SA"/>
        </w:rPr>
        <w:t>Kies leesboekjes uit de bib van AVI 3-4-5.</w:t>
      </w:r>
    </w:p>
    <w:p w14:paraId="4A021FA0" w14:textId="77777777" w:rsidR="009D5C5C" w:rsidRPr="009D5C5C" w:rsidRDefault="009D5C5C" w:rsidP="009D5C5C">
      <w:pPr>
        <w:numPr>
          <w:ilvl w:val="2"/>
          <w:numId w:val="12"/>
        </w:numPr>
        <w:spacing w:after="0" w:line="276" w:lineRule="auto"/>
        <w:ind w:left="709"/>
        <w:rPr>
          <w:lang w:eastAsia="ar-SA"/>
        </w:rPr>
      </w:pPr>
      <w:r w:rsidRPr="009D5C5C">
        <w:rPr>
          <w:rFonts w:eastAsia="Calibri"/>
          <w:color w:val="000000" w:themeColor="accent3"/>
          <w:lang w:eastAsia="ar-SA"/>
        </w:rPr>
        <w:t xml:space="preserve">Ontleen eens een meertalig boek zodat je ook de ouders kan betrekken bij het leren lezen. Of maak gebruik van </w:t>
      </w:r>
      <w:proofErr w:type="spellStart"/>
      <w:r w:rsidRPr="009D5C5C">
        <w:rPr>
          <w:rFonts w:eastAsia="Calibri"/>
          <w:color w:val="000000" w:themeColor="accent3"/>
          <w:lang w:eastAsia="ar-SA"/>
        </w:rPr>
        <w:t>samenleesboeken</w:t>
      </w:r>
      <w:proofErr w:type="spellEnd"/>
      <w:r w:rsidRPr="009D5C5C">
        <w:rPr>
          <w:rFonts w:eastAsia="Calibri"/>
          <w:color w:val="000000" w:themeColor="accent3"/>
          <w:lang w:eastAsia="ar-SA"/>
        </w:rPr>
        <w:t xml:space="preserve"> en groeiboeken waar je samen met het kind in kan lezen.</w:t>
      </w:r>
    </w:p>
    <w:p w14:paraId="4E84135E" w14:textId="77777777" w:rsidR="009D5C5C" w:rsidRPr="009D5C5C" w:rsidRDefault="009D5C5C" w:rsidP="009D5C5C">
      <w:pPr>
        <w:keepNext/>
        <w:keepLines/>
        <w:spacing w:before="40" w:after="0"/>
        <w:outlineLvl w:val="4"/>
        <w:rPr>
          <w:rFonts w:asciiTheme="majorHAnsi" w:eastAsia="Calibri" w:hAnsiTheme="majorHAnsi" w:cstheme="majorBidi"/>
          <w:color w:val="C3147C" w:themeColor="accent1" w:themeShade="BF"/>
        </w:rPr>
      </w:pPr>
      <w:bookmarkStart w:id="33" w:name="_Toc113899475"/>
      <w:bookmarkStart w:id="34" w:name="_Toc114136195"/>
      <w:r w:rsidRPr="009D5C5C">
        <w:rPr>
          <w:rFonts w:asciiTheme="majorHAnsi" w:eastAsia="Calibri" w:hAnsiTheme="majorHAnsi" w:cstheme="majorBidi"/>
          <w:color w:val="C3147C" w:themeColor="accent1" w:themeShade="BF"/>
        </w:rPr>
        <w:t>Schrijven</w:t>
      </w:r>
      <w:bookmarkEnd w:id="33"/>
      <w:bookmarkEnd w:id="34"/>
    </w:p>
    <w:p w14:paraId="3BE7D99C" w14:textId="77777777" w:rsidR="009D5C5C" w:rsidRPr="009D5C5C" w:rsidRDefault="009D5C5C" w:rsidP="009D5C5C"/>
    <w:p w14:paraId="4894150E" w14:textId="77777777" w:rsidR="009D5C5C" w:rsidRPr="009D5C5C" w:rsidRDefault="009D5C5C" w:rsidP="009D5C5C">
      <w:pPr>
        <w:numPr>
          <w:ilvl w:val="2"/>
          <w:numId w:val="12"/>
        </w:numPr>
        <w:spacing w:after="0" w:line="276" w:lineRule="auto"/>
        <w:ind w:left="709"/>
        <w:rPr>
          <w:rFonts w:eastAsia="Calibri" w:cstheme="minorHAnsi"/>
          <w:lang w:eastAsia="ar-SA"/>
        </w:rPr>
      </w:pPr>
      <w:r w:rsidRPr="009D5C5C">
        <w:rPr>
          <w:rFonts w:eastAsia="Calibri" w:cstheme="minorHAnsi"/>
          <w:lang w:eastAsia="ar-SA"/>
        </w:rPr>
        <w:t xml:space="preserve">De kinderen kunnen de </w:t>
      </w:r>
      <w:proofErr w:type="spellStart"/>
      <w:r w:rsidRPr="009D5C5C">
        <w:rPr>
          <w:rFonts w:eastAsia="Calibri" w:cstheme="minorHAnsi"/>
          <w:lang w:eastAsia="ar-SA"/>
        </w:rPr>
        <w:t>hoorwoorden</w:t>
      </w:r>
      <w:proofErr w:type="spellEnd"/>
      <w:r w:rsidRPr="009D5C5C">
        <w:rPr>
          <w:rFonts w:eastAsia="Calibri" w:cstheme="minorHAnsi"/>
          <w:lang w:eastAsia="ar-SA"/>
        </w:rPr>
        <w:t xml:space="preserve"> (=woorden die je schrijft zoals je ze hoort) nu correct schrijven. </w:t>
      </w:r>
    </w:p>
    <w:p w14:paraId="73F89CB0" w14:textId="77777777" w:rsidR="009D5C5C" w:rsidRPr="009D5C5C" w:rsidRDefault="009D5C5C" w:rsidP="009D5C5C">
      <w:pPr>
        <w:numPr>
          <w:ilvl w:val="2"/>
          <w:numId w:val="12"/>
        </w:numPr>
        <w:spacing w:after="0" w:line="276" w:lineRule="auto"/>
        <w:ind w:left="709"/>
        <w:rPr>
          <w:rFonts w:eastAsia="Calibri" w:cstheme="minorHAnsi"/>
          <w:lang w:eastAsia="ar-SA"/>
        </w:rPr>
      </w:pPr>
      <w:r w:rsidRPr="009D5C5C">
        <w:rPr>
          <w:rFonts w:eastAsia="Calibri" w:cstheme="minorHAnsi"/>
          <w:lang w:eastAsia="ar-SA"/>
        </w:rPr>
        <w:t xml:space="preserve">Spellingsregels komen aan bod: </w:t>
      </w:r>
    </w:p>
    <w:p w14:paraId="23A00DA4" w14:textId="77777777" w:rsidR="009D5C5C" w:rsidRPr="009D5C5C" w:rsidRDefault="009D5C5C" w:rsidP="009D5C5C">
      <w:pPr>
        <w:numPr>
          <w:ilvl w:val="1"/>
          <w:numId w:val="12"/>
        </w:numPr>
        <w:spacing w:after="0" w:line="276" w:lineRule="auto"/>
        <w:rPr>
          <w:rFonts w:eastAsia="Calibri" w:cstheme="minorHAnsi"/>
          <w:lang w:eastAsia="ar-SA"/>
        </w:rPr>
      </w:pPr>
      <w:proofErr w:type="gramStart"/>
      <w:r w:rsidRPr="009D5C5C">
        <w:rPr>
          <w:rFonts w:eastAsia="Calibri" w:cstheme="minorHAnsi"/>
          <w:lang w:eastAsia="ar-SA"/>
        </w:rPr>
        <w:t>woorden</w:t>
      </w:r>
      <w:proofErr w:type="gramEnd"/>
      <w:r w:rsidRPr="009D5C5C">
        <w:rPr>
          <w:rFonts w:eastAsia="Calibri" w:cstheme="minorHAnsi"/>
          <w:lang w:eastAsia="ar-SA"/>
        </w:rPr>
        <w:t xml:space="preserve"> met -aai, -ooi, -oei, -eeuw, -</w:t>
      </w:r>
      <w:proofErr w:type="spellStart"/>
      <w:r w:rsidRPr="009D5C5C">
        <w:rPr>
          <w:rFonts w:eastAsia="Calibri" w:cstheme="minorHAnsi"/>
          <w:lang w:eastAsia="ar-SA"/>
        </w:rPr>
        <w:t>ieuw</w:t>
      </w:r>
      <w:proofErr w:type="spellEnd"/>
      <w:r w:rsidRPr="009D5C5C">
        <w:rPr>
          <w:rFonts w:eastAsia="Calibri" w:cstheme="minorHAnsi"/>
          <w:lang w:eastAsia="ar-SA"/>
        </w:rPr>
        <w:t xml:space="preserve"> of -uw </w:t>
      </w:r>
    </w:p>
    <w:p w14:paraId="4E38103D" w14:textId="77777777" w:rsidR="009D5C5C" w:rsidRPr="009D5C5C" w:rsidRDefault="009D5C5C" w:rsidP="009D5C5C">
      <w:pPr>
        <w:numPr>
          <w:ilvl w:val="1"/>
          <w:numId w:val="12"/>
        </w:numPr>
        <w:spacing w:after="0" w:line="276" w:lineRule="auto"/>
        <w:rPr>
          <w:rFonts w:eastAsia="Calibri" w:cstheme="minorHAnsi"/>
          <w:lang w:eastAsia="ar-SA"/>
        </w:rPr>
      </w:pPr>
      <w:proofErr w:type="gramStart"/>
      <w:r w:rsidRPr="009D5C5C">
        <w:rPr>
          <w:rFonts w:eastAsia="Calibri" w:cstheme="minorHAnsi"/>
          <w:lang w:eastAsia="ar-SA"/>
        </w:rPr>
        <w:t>d</w:t>
      </w:r>
      <w:proofErr w:type="gramEnd"/>
      <w:r w:rsidRPr="009D5C5C">
        <w:rPr>
          <w:rFonts w:eastAsia="Calibri" w:cstheme="minorHAnsi"/>
          <w:lang w:eastAsia="ar-SA"/>
        </w:rPr>
        <w:t xml:space="preserve"> of t op het einde van het woord (maak het woord langer, en je hoort de laatste letter) </w:t>
      </w:r>
    </w:p>
    <w:p w14:paraId="57D3CED2" w14:textId="77777777" w:rsidR="009D5C5C" w:rsidRPr="009D5C5C" w:rsidRDefault="009D5C5C" w:rsidP="009D5C5C">
      <w:pPr>
        <w:numPr>
          <w:ilvl w:val="1"/>
          <w:numId w:val="12"/>
        </w:numPr>
        <w:spacing w:after="0" w:line="276" w:lineRule="auto"/>
        <w:rPr>
          <w:rFonts w:eastAsia="Calibri" w:cstheme="minorHAnsi"/>
          <w:lang w:eastAsia="ar-SA"/>
        </w:rPr>
      </w:pPr>
      <w:proofErr w:type="gramStart"/>
      <w:r w:rsidRPr="009D5C5C">
        <w:rPr>
          <w:rFonts w:eastAsia="Calibri" w:cstheme="minorHAnsi"/>
          <w:lang w:eastAsia="ar-SA"/>
        </w:rPr>
        <w:t>woorden</w:t>
      </w:r>
      <w:proofErr w:type="gramEnd"/>
      <w:r w:rsidRPr="009D5C5C">
        <w:rPr>
          <w:rFonts w:eastAsia="Calibri" w:cstheme="minorHAnsi"/>
          <w:lang w:eastAsia="ar-SA"/>
        </w:rPr>
        <w:t xml:space="preserve"> met -</w:t>
      </w:r>
      <w:proofErr w:type="spellStart"/>
      <w:r w:rsidRPr="009D5C5C">
        <w:rPr>
          <w:rFonts w:eastAsia="Calibri" w:cstheme="minorHAnsi"/>
          <w:lang w:eastAsia="ar-SA"/>
        </w:rPr>
        <w:t>ng</w:t>
      </w:r>
      <w:proofErr w:type="spellEnd"/>
      <w:r w:rsidRPr="009D5C5C">
        <w:rPr>
          <w:rFonts w:eastAsia="Calibri" w:cstheme="minorHAnsi"/>
          <w:lang w:eastAsia="ar-SA"/>
        </w:rPr>
        <w:t xml:space="preserve"> of –</w:t>
      </w:r>
      <w:proofErr w:type="spellStart"/>
      <w:r w:rsidRPr="009D5C5C">
        <w:rPr>
          <w:rFonts w:eastAsia="Calibri" w:cstheme="minorHAnsi"/>
          <w:lang w:eastAsia="ar-SA"/>
        </w:rPr>
        <w:t>nk</w:t>
      </w:r>
      <w:proofErr w:type="spellEnd"/>
    </w:p>
    <w:p w14:paraId="73B2463F" w14:textId="77777777" w:rsidR="009D5C5C" w:rsidRPr="009D5C5C" w:rsidRDefault="009D5C5C" w:rsidP="009D5C5C">
      <w:pPr>
        <w:numPr>
          <w:ilvl w:val="1"/>
          <w:numId w:val="12"/>
        </w:numPr>
        <w:spacing w:after="0" w:line="276" w:lineRule="auto"/>
        <w:rPr>
          <w:rFonts w:eastAsia="Calibri" w:cstheme="minorHAnsi"/>
          <w:lang w:eastAsia="ar-SA"/>
        </w:rPr>
      </w:pPr>
      <w:proofErr w:type="gramStart"/>
      <w:r w:rsidRPr="009D5C5C">
        <w:rPr>
          <w:rFonts w:eastAsia="Calibri" w:cstheme="minorHAnsi"/>
          <w:lang w:eastAsia="ar-SA"/>
        </w:rPr>
        <w:t>woorden</w:t>
      </w:r>
      <w:proofErr w:type="gramEnd"/>
      <w:r w:rsidRPr="009D5C5C">
        <w:rPr>
          <w:rFonts w:eastAsia="Calibri" w:cstheme="minorHAnsi"/>
          <w:lang w:eastAsia="ar-SA"/>
        </w:rPr>
        <w:t xml:space="preserve"> met g of </w:t>
      </w:r>
      <w:proofErr w:type="spellStart"/>
      <w:r w:rsidRPr="009D5C5C">
        <w:rPr>
          <w:rFonts w:eastAsia="Calibri" w:cstheme="minorHAnsi"/>
          <w:lang w:eastAsia="ar-SA"/>
        </w:rPr>
        <w:t>ch</w:t>
      </w:r>
      <w:proofErr w:type="spellEnd"/>
      <w:r w:rsidRPr="009D5C5C">
        <w:rPr>
          <w:rFonts w:eastAsia="Calibri" w:cstheme="minorHAnsi"/>
          <w:lang w:eastAsia="ar-SA"/>
        </w:rPr>
        <w:t xml:space="preserve"> </w:t>
      </w:r>
    </w:p>
    <w:p w14:paraId="193DD7AC" w14:textId="77777777" w:rsidR="009D5C5C" w:rsidRPr="009D5C5C" w:rsidRDefault="009D5C5C" w:rsidP="009D5C5C">
      <w:pPr>
        <w:rPr>
          <w:rFonts w:eastAsia="Calibri" w:cstheme="minorHAnsi"/>
          <w:lang w:eastAsia="ar-SA"/>
        </w:rPr>
      </w:pPr>
      <w:r w:rsidRPr="009D5C5C">
        <w:rPr>
          <w:rFonts w:eastAsia="Calibri" w:cstheme="minorHAnsi"/>
          <w:lang w:eastAsia="ar-SA"/>
        </w:rPr>
        <w:lastRenderedPageBreak/>
        <w:t xml:space="preserve">De kinderen leren ook de hoofdletters schrijven. </w:t>
      </w:r>
    </w:p>
    <w:p w14:paraId="7487B3D4" w14:textId="77777777" w:rsidR="009D5C5C" w:rsidRPr="009D5C5C" w:rsidRDefault="009D5C5C" w:rsidP="009D5C5C">
      <w:pPr>
        <w:keepNext/>
        <w:keepLines/>
        <w:spacing w:after="0" w:line="240" w:lineRule="auto"/>
        <w:outlineLvl w:val="1"/>
        <w:rPr>
          <w:rFonts w:asciiTheme="majorHAnsi" w:eastAsiaTheme="majorEastAsia" w:hAnsiTheme="majorHAnsi" w:cstheme="majorBidi"/>
          <w:color w:val="55BF8E" w:themeColor="background1"/>
          <w:sz w:val="26"/>
          <w:szCs w:val="26"/>
        </w:rPr>
      </w:pPr>
      <w:bookmarkStart w:id="35" w:name="_Toc174026381"/>
      <w:bookmarkStart w:id="36" w:name="_Toc82507276"/>
      <w:r w:rsidRPr="009D5C5C">
        <w:rPr>
          <w:rFonts w:asciiTheme="majorHAnsi" w:eastAsiaTheme="majorEastAsia" w:hAnsiTheme="majorHAnsi" w:cstheme="majorBidi"/>
          <w:color w:val="55BF8E" w:themeColor="background1"/>
          <w:sz w:val="26"/>
          <w:szCs w:val="26"/>
        </w:rPr>
        <w:t>Richtlijnen voor rekenen</w:t>
      </w:r>
      <w:bookmarkEnd w:id="35"/>
      <w:r w:rsidRPr="009D5C5C">
        <w:rPr>
          <w:rFonts w:asciiTheme="majorHAnsi" w:eastAsiaTheme="majorEastAsia" w:hAnsiTheme="majorHAnsi" w:cstheme="majorBidi"/>
          <w:color w:val="55BF8E" w:themeColor="background1"/>
          <w:sz w:val="26"/>
          <w:szCs w:val="26"/>
        </w:rPr>
        <w:t xml:space="preserve"> </w:t>
      </w:r>
      <w:bookmarkEnd w:id="36"/>
    </w:p>
    <w:p w14:paraId="150ABDC2" w14:textId="77777777" w:rsidR="009D5C5C" w:rsidRPr="009D5C5C" w:rsidRDefault="009D5C5C" w:rsidP="009D5C5C">
      <w:pPr>
        <w:spacing w:after="0" w:line="276" w:lineRule="auto"/>
        <w:ind w:left="709"/>
        <w:rPr>
          <w:rFonts w:eastAsia="Calibri" w:cstheme="minorHAnsi"/>
          <w:lang w:eastAsia="ar-SA"/>
        </w:rPr>
      </w:pPr>
    </w:p>
    <w:p w14:paraId="581E8B20" w14:textId="77777777" w:rsidR="009D5C5C" w:rsidRPr="009D5C5C" w:rsidRDefault="009D5C5C" w:rsidP="009D5C5C">
      <w:pPr>
        <w:numPr>
          <w:ilvl w:val="2"/>
          <w:numId w:val="12"/>
        </w:numPr>
        <w:spacing w:after="0" w:line="276" w:lineRule="auto"/>
        <w:ind w:left="709"/>
        <w:rPr>
          <w:rFonts w:eastAsia="Calibri" w:cstheme="minorHAnsi"/>
          <w:lang w:eastAsia="ar-SA"/>
        </w:rPr>
      </w:pPr>
      <w:r w:rsidRPr="009D5C5C">
        <w:rPr>
          <w:rFonts w:eastAsia="Calibri" w:cstheme="minorHAnsi"/>
          <w:lang w:eastAsia="ar-SA"/>
        </w:rPr>
        <w:t xml:space="preserve">Het rekenen tot 20 moeten de kinderen nu goed kunnen. </w:t>
      </w:r>
    </w:p>
    <w:p w14:paraId="26CC27B0" w14:textId="77777777" w:rsidR="009D5C5C" w:rsidRPr="009D5C5C" w:rsidRDefault="009D5C5C" w:rsidP="009D5C5C">
      <w:pPr>
        <w:numPr>
          <w:ilvl w:val="2"/>
          <w:numId w:val="12"/>
        </w:numPr>
        <w:spacing w:after="0" w:line="276" w:lineRule="auto"/>
        <w:ind w:left="709"/>
        <w:rPr>
          <w:rFonts w:eastAsia="Calibri" w:cstheme="minorHAnsi"/>
          <w:lang w:eastAsia="ar-SA"/>
        </w:rPr>
      </w:pPr>
      <w:r w:rsidRPr="009D5C5C">
        <w:rPr>
          <w:rFonts w:eastAsia="Calibri" w:cstheme="minorHAnsi"/>
          <w:lang w:eastAsia="ar-SA"/>
        </w:rPr>
        <w:t xml:space="preserve">Ze leren het 100-veld kennen, dit zijn alle getallen tot 100. </w:t>
      </w:r>
    </w:p>
    <w:p w14:paraId="011B5558" w14:textId="77777777" w:rsidR="009D5C5C" w:rsidRPr="009D5C5C" w:rsidRDefault="009D5C5C" w:rsidP="009D5C5C">
      <w:pPr>
        <w:numPr>
          <w:ilvl w:val="2"/>
          <w:numId w:val="12"/>
        </w:numPr>
        <w:spacing w:after="0" w:line="276" w:lineRule="auto"/>
        <w:ind w:left="709"/>
        <w:rPr>
          <w:rFonts w:eastAsia="Calibri" w:cstheme="minorHAnsi"/>
          <w:lang w:eastAsia="ar-SA"/>
        </w:rPr>
      </w:pPr>
      <w:r w:rsidRPr="009D5C5C">
        <w:rPr>
          <w:rFonts w:eastAsia="Calibri" w:cstheme="minorHAnsi"/>
          <w:lang w:eastAsia="ar-SA"/>
        </w:rPr>
        <w:t xml:space="preserve">De begrippen tientallen en eenheden komen aan bod. </w:t>
      </w:r>
    </w:p>
    <w:p w14:paraId="10A5D29C" w14:textId="77777777" w:rsidR="009D5C5C" w:rsidRPr="009D5C5C" w:rsidRDefault="009D5C5C" w:rsidP="009D5C5C">
      <w:pPr>
        <w:numPr>
          <w:ilvl w:val="2"/>
          <w:numId w:val="12"/>
        </w:numPr>
        <w:spacing w:after="0" w:line="276" w:lineRule="auto"/>
        <w:ind w:left="709"/>
        <w:rPr>
          <w:rFonts w:eastAsia="Calibri" w:cstheme="minorHAnsi"/>
          <w:lang w:eastAsia="ar-SA"/>
        </w:rPr>
      </w:pPr>
      <w:r w:rsidRPr="009D5C5C">
        <w:rPr>
          <w:rFonts w:eastAsia="Calibri" w:cstheme="minorHAnsi"/>
          <w:lang w:eastAsia="ar-SA"/>
        </w:rPr>
        <w:t xml:space="preserve">Het optellen en aftrekken tot 100 wordt in stapjes aangebracht. </w:t>
      </w:r>
    </w:p>
    <w:p w14:paraId="448D62A5" w14:textId="77777777" w:rsidR="009D5C5C" w:rsidRPr="009D5C5C" w:rsidRDefault="009D5C5C" w:rsidP="009D5C5C">
      <w:pPr>
        <w:numPr>
          <w:ilvl w:val="2"/>
          <w:numId w:val="12"/>
        </w:numPr>
        <w:spacing w:after="0" w:line="276" w:lineRule="auto"/>
        <w:ind w:left="709"/>
        <w:rPr>
          <w:rFonts w:eastAsia="Calibri" w:cstheme="minorHAnsi"/>
          <w:lang w:eastAsia="ar-SA"/>
        </w:rPr>
      </w:pPr>
      <w:r w:rsidRPr="009D5C5C">
        <w:rPr>
          <w:rFonts w:eastAsia="Calibri" w:cstheme="minorHAnsi"/>
          <w:lang w:eastAsia="ar-SA"/>
        </w:rPr>
        <w:t>De maal- en deeltafels worden aangebracht, deze moeten de kinderen van buiten leren.</w:t>
      </w:r>
    </w:p>
    <w:p w14:paraId="7F0E2D37" w14:textId="77777777" w:rsidR="009D5C5C" w:rsidRPr="009D5C5C" w:rsidRDefault="009D5C5C" w:rsidP="009D5C5C">
      <w:pPr>
        <w:numPr>
          <w:ilvl w:val="2"/>
          <w:numId w:val="12"/>
        </w:numPr>
        <w:spacing w:after="0" w:line="276" w:lineRule="auto"/>
        <w:ind w:left="709"/>
        <w:rPr>
          <w:rFonts w:eastAsia="Calibri" w:cstheme="minorHAnsi"/>
          <w:lang w:eastAsia="ar-SA"/>
        </w:rPr>
      </w:pPr>
      <w:r w:rsidRPr="009D5C5C">
        <w:rPr>
          <w:rFonts w:eastAsia="Calibri" w:cstheme="minorHAnsi"/>
          <w:lang w:eastAsia="ar-SA"/>
        </w:rPr>
        <w:t>Ook hier is het beter om 2 keer 10 minuten te oefenen dan 1 keer 20 minuten.</w:t>
      </w:r>
    </w:p>
    <w:p w14:paraId="5DE99442" w14:textId="77777777" w:rsidR="009D5C5C" w:rsidRPr="009D5C5C" w:rsidRDefault="009D5C5C" w:rsidP="009D5C5C">
      <w:pPr>
        <w:spacing w:after="0" w:line="276" w:lineRule="auto"/>
        <w:ind w:left="720"/>
        <w:rPr>
          <w:rFonts w:eastAsia="Calibri" w:cstheme="minorHAnsi"/>
          <w:lang w:eastAsia="ar-SA"/>
        </w:rPr>
      </w:pPr>
    </w:p>
    <w:p w14:paraId="64E99CCA" w14:textId="77777777" w:rsidR="009D5C5C" w:rsidRPr="009D5C5C" w:rsidRDefault="009D5C5C" w:rsidP="009D5C5C">
      <w:pPr>
        <w:rPr>
          <w:rFonts w:asciiTheme="majorHAnsi" w:eastAsiaTheme="majorEastAsia" w:hAnsiTheme="majorHAnsi" w:cstheme="majorBidi"/>
          <w:color w:val="EA37A1" w:themeColor="text1"/>
          <w:sz w:val="26"/>
          <w:szCs w:val="26"/>
        </w:rPr>
      </w:pPr>
      <w:r w:rsidRPr="009D5C5C">
        <w:rPr>
          <w:color w:val="EA37A1" w:themeColor="text1"/>
        </w:rPr>
        <w:br w:type="page"/>
      </w:r>
    </w:p>
    <w:p w14:paraId="7130D20A" w14:textId="77777777" w:rsidR="009D5C5C" w:rsidRPr="009D5C5C" w:rsidRDefault="009D5C5C" w:rsidP="009D5C5C">
      <w:pPr>
        <w:keepNext/>
        <w:keepLines/>
        <w:spacing w:before="40" w:after="0"/>
        <w:outlineLvl w:val="4"/>
        <w:rPr>
          <w:rFonts w:asciiTheme="majorHAnsi" w:eastAsia="Calibri" w:hAnsiTheme="majorHAnsi" w:cstheme="majorBidi"/>
          <w:color w:val="C3147C" w:themeColor="accent1" w:themeShade="BF"/>
        </w:rPr>
      </w:pPr>
      <w:r w:rsidRPr="009D5C5C">
        <w:rPr>
          <w:rFonts w:asciiTheme="majorHAnsi" w:eastAsia="Calibri" w:hAnsiTheme="majorHAnsi" w:cstheme="majorBidi"/>
          <w:color w:val="C3147C" w:themeColor="accent1" w:themeShade="BF"/>
        </w:rPr>
        <w:lastRenderedPageBreak/>
        <w:t xml:space="preserve">Spelling </w:t>
      </w:r>
    </w:p>
    <w:p w14:paraId="78F6AF9B" w14:textId="77777777" w:rsidR="009D5C5C" w:rsidRPr="009D5C5C" w:rsidRDefault="009D5C5C" w:rsidP="009D5C5C">
      <w:pPr>
        <w:numPr>
          <w:ilvl w:val="2"/>
          <w:numId w:val="12"/>
        </w:numPr>
        <w:spacing w:after="0" w:line="276" w:lineRule="auto"/>
        <w:ind w:left="709"/>
        <w:rPr>
          <w:rFonts w:eastAsia="Calibri" w:cstheme="minorHAnsi"/>
          <w:lang w:eastAsia="ar-SA"/>
        </w:rPr>
      </w:pPr>
      <w:r w:rsidRPr="009D5C5C">
        <w:rPr>
          <w:rFonts w:eastAsia="Calibri" w:cstheme="minorHAnsi"/>
          <w:lang w:eastAsia="ar-SA"/>
        </w:rPr>
        <w:t xml:space="preserve">Woorden met ‘ei’ en ‘ij’ correct schrijven. </w:t>
      </w:r>
    </w:p>
    <w:p w14:paraId="2ABBD5C1" w14:textId="77777777" w:rsidR="009D5C5C" w:rsidRPr="009D5C5C" w:rsidRDefault="009D5C5C" w:rsidP="009D5C5C">
      <w:pPr>
        <w:numPr>
          <w:ilvl w:val="2"/>
          <w:numId w:val="12"/>
        </w:numPr>
        <w:spacing w:after="0" w:line="276" w:lineRule="auto"/>
        <w:ind w:left="709"/>
        <w:rPr>
          <w:rFonts w:eastAsia="Calibri" w:cstheme="minorHAnsi"/>
          <w:lang w:eastAsia="ar-SA"/>
        </w:rPr>
      </w:pPr>
      <w:r w:rsidRPr="009D5C5C">
        <w:rPr>
          <w:rFonts w:eastAsia="Calibri" w:cstheme="minorHAnsi"/>
          <w:lang w:eastAsia="ar-SA"/>
        </w:rPr>
        <w:t>Woorden met ‘au’ en ‘</w:t>
      </w:r>
      <w:proofErr w:type="spellStart"/>
      <w:r w:rsidRPr="009D5C5C">
        <w:rPr>
          <w:rFonts w:eastAsia="Calibri" w:cstheme="minorHAnsi"/>
          <w:lang w:eastAsia="ar-SA"/>
        </w:rPr>
        <w:t>ou</w:t>
      </w:r>
      <w:proofErr w:type="spellEnd"/>
      <w:r w:rsidRPr="009D5C5C">
        <w:rPr>
          <w:rFonts w:eastAsia="Calibri" w:cstheme="minorHAnsi"/>
          <w:lang w:eastAsia="ar-SA"/>
        </w:rPr>
        <w:t xml:space="preserve">’ correct schrijven. </w:t>
      </w:r>
    </w:p>
    <w:p w14:paraId="03041E1D" w14:textId="77777777" w:rsidR="009D5C5C" w:rsidRPr="009D5C5C" w:rsidRDefault="009D5C5C" w:rsidP="009D5C5C">
      <w:pPr>
        <w:numPr>
          <w:ilvl w:val="2"/>
          <w:numId w:val="12"/>
        </w:numPr>
        <w:spacing w:after="0" w:line="276" w:lineRule="auto"/>
        <w:ind w:left="709"/>
        <w:rPr>
          <w:rFonts w:eastAsia="Calibri" w:cstheme="minorHAnsi"/>
          <w:lang w:eastAsia="ar-SA"/>
        </w:rPr>
      </w:pPr>
      <w:r w:rsidRPr="009D5C5C">
        <w:rPr>
          <w:rFonts w:eastAsia="Calibri" w:cstheme="minorHAnsi"/>
          <w:lang w:eastAsia="ar-SA"/>
        </w:rPr>
        <w:t>Woorden met ‘eeuw’ en ‘</w:t>
      </w:r>
      <w:proofErr w:type="spellStart"/>
      <w:r w:rsidRPr="009D5C5C">
        <w:rPr>
          <w:rFonts w:eastAsia="Calibri" w:cstheme="minorHAnsi"/>
          <w:lang w:eastAsia="ar-SA"/>
        </w:rPr>
        <w:t>ieuw</w:t>
      </w:r>
      <w:proofErr w:type="spellEnd"/>
      <w:r w:rsidRPr="009D5C5C">
        <w:rPr>
          <w:rFonts w:eastAsia="Calibri" w:cstheme="minorHAnsi"/>
          <w:lang w:eastAsia="ar-SA"/>
        </w:rPr>
        <w:t xml:space="preserve">’ correct schrijven. </w:t>
      </w:r>
    </w:p>
    <w:p w14:paraId="5003FF92" w14:textId="77777777" w:rsidR="009D5C5C" w:rsidRPr="009D5C5C" w:rsidRDefault="009D5C5C" w:rsidP="009D5C5C">
      <w:pPr>
        <w:numPr>
          <w:ilvl w:val="2"/>
          <w:numId w:val="12"/>
        </w:numPr>
        <w:spacing w:after="0" w:line="276" w:lineRule="auto"/>
        <w:ind w:left="709"/>
        <w:rPr>
          <w:rFonts w:eastAsia="Calibri" w:cstheme="minorHAnsi"/>
          <w:lang w:eastAsia="ar-SA"/>
        </w:rPr>
      </w:pPr>
      <w:r w:rsidRPr="009D5C5C">
        <w:rPr>
          <w:rFonts w:eastAsia="Calibri" w:cstheme="minorHAnsi"/>
          <w:lang w:eastAsia="ar-SA"/>
        </w:rPr>
        <w:t>Woorden met ‘uw’ correct schrijven.</w:t>
      </w:r>
    </w:p>
    <w:p w14:paraId="4470775B" w14:textId="77777777" w:rsidR="009D5C5C" w:rsidRPr="009D5C5C" w:rsidRDefault="009D5C5C" w:rsidP="009D5C5C">
      <w:pPr>
        <w:numPr>
          <w:ilvl w:val="2"/>
          <w:numId w:val="12"/>
        </w:numPr>
        <w:spacing w:after="0" w:line="276" w:lineRule="auto"/>
        <w:ind w:left="709"/>
        <w:rPr>
          <w:rFonts w:eastAsia="Calibri" w:cstheme="minorHAnsi"/>
          <w:lang w:eastAsia="ar-SA"/>
        </w:rPr>
      </w:pPr>
      <w:r w:rsidRPr="009D5C5C">
        <w:rPr>
          <w:rFonts w:eastAsia="Calibri" w:cstheme="minorHAnsi"/>
          <w:lang w:eastAsia="ar-SA"/>
        </w:rPr>
        <w:t xml:space="preserve">Woorden met ‘aai’, ‘ooi’ en ‘oei’ correct schrijven. </w:t>
      </w:r>
    </w:p>
    <w:p w14:paraId="299FBD72" w14:textId="77777777" w:rsidR="009D5C5C" w:rsidRPr="009D5C5C" w:rsidRDefault="009D5C5C" w:rsidP="009D5C5C">
      <w:pPr>
        <w:numPr>
          <w:ilvl w:val="2"/>
          <w:numId w:val="12"/>
        </w:numPr>
        <w:spacing w:after="0" w:line="276" w:lineRule="auto"/>
        <w:ind w:left="709"/>
        <w:rPr>
          <w:rFonts w:eastAsia="Calibri" w:cstheme="minorHAnsi"/>
          <w:lang w:eastAsia="ar-SA"/>
        </w:rPr>
      </w:pPr>
      <w:r w:rsidRPr="009D5C5C">
        <w:rPr>
          <w:rFonts w:eastAsia="Calibri" w:cstheme="minorHAnsi"/>
          <w:lang w:eastAsia="ar-SA"/>
        </w:rPr>
        <w:t>Woorden die eindigen op ‘-g’, ‘-</w:t>
      </w:r>
      <w:proofErr w:type="spellStart"/>
      <w:r w:rsidRPr="009D5C5C">
        <w:rPr>
          <w:rFonts w:eastAsia="Calibri" w:cstheme="minorHAnsi"/>
          <w:lang w:eastAsia="ar-SA"/>
        </w:rPr>
        <w:t>ig</w:t>
      </w:r>
      <w:proofErr w:type="spellEnd"/>
      <w:r w:rsidRPr="009D5C5C">
        <w:rPr>
          <w:rFonts w:eastAsia="Calibri" w:cstheme="minorHAnsi"/>
          <w:lang w:eastAsia="ar-SA"/>
        </w:rPr>
        <w:t>’, ‘-</w:t>
      </w:r>
      <w:proofErr w:type="spellStart"/>
      <w:r w:rsidRPr="009D5C5C">
        <w:rPr>
          <w:rFonts w:eastAsia="Calibri" w:cstheme="minorHAnsi"/>
          <w:lang w:eastAsia="ar-SA"/>
        </w:rPr>
        <w:t>ng</w:t>
      </w:r>
      <w:proofErr w:type="spellEnd"/>
      <w:r w:rsidRPr="009D5C5C">
        <w:rPr>
          <w:rFonts w:eastAsia="Calibri" w:cstheme="minorHAnsi"/>
          <w:lang w:eastAsia="ar-SA"/>
        </w:rPr>
        <w:t xml:space="preserve"> en -</w:t>
      </w:r>
      <w:proofErr w:type="spellStart"/>
      <w:r w:rsidRPr="009D5C5C">
        <w:rPr>
          <w:rFonts w:eastAsia="Calibri" w:cstheme="minorHAnsi"/>
          <w:lang w:eastAsia="ar-SA"/>
        </w:rPr>
        <w:t>nk</w:t>
      </w:r>
      <w:proofErr w:type="spellEnd"/>
      <w:r w:rsidRPr="009D5C5C">
        <w:rPr>
          <w:rFonts w:eastAsia="Calibri" w:cstheme="minorHAnsi"/>
          <w:lang w:eastAsia="ar-SA"/>
        </w:rPr>
        <w:t>’, ‘-</w:t>
      </w:r>
      <w:proofErr w:type="spellStart"/>
      <w:r w:rsidRPr="009D5C5C">
        <w:rPr>
          <w:rFonts w:eastAsia="Calibri" w:cstheme="minorHAnsi"/>
          <w:lang w:eastAsia="ar-SA"/>
        </w:rPr>
        <w:t>ch</w:t>
      </w:r>
      <w:proofErr w:type="spellEnd"/>
      <w:r w:rsidRPr="009D5C5C">
        <w:rPr>
          <w:rFonts w:eastAsia="Calibri" w:cstheme="minorHAnsi"/>
          <w:lang w:eastAsia="ar-SA"/>
        </w:rPr>
        <w:t xml:space="preserve"> en -</w:t>
      </w:r>
      <w:proofErr w:type="spellStart"/>
      <w:r w:rsidRPr="009D5C5C">
        <w:rPr>
          <w:rFonts w:eastAsia="Calibri" w:cstheme="minorHAnsi"/>
          <w:lang w:eastAsia="ar-SA"/>
        </w:rPr>
        <w:t>cht</w:t>
      </w:r>
      <w:proofErr w:type="spellEnd"/>
      <w:r w:rsidRPr="009D5C5C">
        <w:rPr>
          <w:rFonts w:eastAsia="Calibri" w:cstheme="minorHAnsi"/>
          <w:lang w:eastAsia="ar-SA"/>
        </w:rPr>
        <w:t>’, ‘-b of -p’, ‘-t of -d</w:t>
      </w:r>
      <w:proofErr w:type="gramStart"/>
      <w:r w:rsidRPr="009D5C5C">
        <w:rPr>
          <w:rFonts w:eastAsia="Calibri" w:cstheme="minorHAnsi"/>
          <w:lang w:eastAsia="ar-SA"/>
        </w:rPr>
        <w:t xml:space="preserve">’,   </w:t>
      </w:r>
      <w:proofErr w:type="gramEnd"/>
      <w:r w:rsidRPr="009D5C5C">
        <w:rPr>
          <w:rFonts w:eastAsia="Calibri" w:cstheme="minorHAnsi"/>
          <w:lang w:eastAsia="ar-SA"/>
        </w:rPr>
        <w:t xml:space="preserve">    </w:t>
      </w:r>
      <w:proofErr w:type="gramStart"/>
      <w:r w:rsidRPr="009D5C5C">
        <w:rPr>
          <w:rFonts w:eastAsia="Calibri" w:cstheme="minorHAnsi"/>
          <w:lang w:eastAsia="ar-SA"/>
        </w:rPr>
        <w:t xml:space="preserve">   ‘</w:t>
      </w:r>
      <w:proofErr w:type="gramEnd"/>
      <w:r w:rsidRPr="009D5C5C">
        <w:rPr>
          <w:rFonts w:eastAsia="Calibri" w:cstheme="minorHAnsi"/>
          <w:lang w:eastAsia="ar-SA"/>
        </w:rPr>
        <w:t>-lijk’, ‘-a’, ‘-o’, ‘-u’, ‘-</w:t>
      </w:r>
      <w:proofErr w:type="spellStart"/>
      <w:r w:rsidRPr="009D5C5C">
        <w:rPr>
          <w:rFonts w:eastAsia="Calibri" w:cstheme="minorHAnsi"/>
          <w:lang w:eastAsia="ar-SA"/>
        </w:rPr>
        <w:t>ds</w:t>
      </w:r>
      <w:proofErr w:type="spellEnd"/>
      <w:r w:rsidRPr="009D5C5C">
        <w:rPr>
          <w:rFonts w:eastAsia="Calibri" w:cstheme="minorHAnsi"/>
          <w:lang w:eastAsia="ar-SA"/>
        </w:rPr>
        <w:t xml:space="preserve">’ correct schrijven. </w:t>
      </w:r>
    </w:p>
    <w:p w14:paraId="70337AA7" w14:textId="77777777" w:rsidR="009D5C5C" w:rsidRPr="009D5C5C" w:rsidRDefault="009D5C5C" w:rsidP="009D5C5C">
      <w:pPr>
        <w:numPr>
          <w:ilvl w:val="2"/>
          <w:numId w:val="12"/>
        </w:numPr>
        <w:spacing w:after="0" w:line="276" w:lineRule="auto"/>
        <w:ind w:left="709"/>
        <w:rPr>
          <w:rFonts w:eastAsia="Calibri" w:cstheme="minorHAnsi"/>
          <w:lang w:eastAsia="ar-SA"/>
        </w:rPr>
      </w:pPr>
      <w:r w:rsidRPr="009D5C5C">
        <w:rPr>
          <w:rFonts w:eastAsia="Calibri" w:cstheme="minorHAnsi"/>
          <w:lang w:eastAsia="ar-SA"/>
        </w:rPr>
        <w:t xml:space="preserve">Woorden met een doffe ‘e’ correct schrijven. </w:t>
      </w:r>
    </w:p>
    <w:p w14:paraId="01F55A5F" w14:textId="77777777" w:rsidR="009D5C5C" w:rsidRPr="009D5C5C" w:rsidRDefault="009D5C5C" w:rsidP="009D5C5C">
      <w:pPr>
        <w:numPr>
          <w:ilvl w:val="2"/>
          <w:numId w:val="12"/>
        </w:numPr>
        <w:spacing w:after="0" w:line="276" w:lineRule="auto"/>
        <w:ind w:left="709"/>
        <w:rPr>
          <w:rFonts w:eastAsia="Calibri" w:cstheme="minorHAnsi"/>
          <w:lang w:eastAsia="ar-SA"/>
        </w:rPr>
      </w:pPr>
      <w:r w:rsidRPr="009D5C5C">
        <w:rPr>
          <w:rFonts w:eastAsia="Calibri" w:cstheme="minorHAnsi"/>
          <w:lang w:eastAsia="ar-SA"/>
        </w:rPr>
        <w:t>Woorden met ‘</w:t>
      </w:r>
      <w:proofErr w:type="spellStart"/>
      <w:r w:rsidRPr="009D5C5C">
        <w:rPr>
          <w:rFonts w:eastAsia="Calibri" w:cstheme="minorHAnsi"/>
          <w:lang w:eastAsia="ar-SA"/>
        </w:rPr>
        <w:t>oo</w:t>
      </w:r>
      <w:proofErr w:type="spellEnd"/>
      <w:r w:rsidRPr="009D5C5C">
        <w:rPr>
          <w:rFonts w:eastAsia="Calibri" w:cstheme="minorHAnsi"/>
          <w:lang w:eastAsia="ar-SA"/>
        </w:rPr>
        <w:t>’ voor ‘-</w:t>
      </w:r>
      <w:proofErr w:type="spellStart"/>
      <w:r w:rsidRPr="009D5C5C">
        <w:rPr>
          <w:rFonts w:eastAsia="Calibri" w:cstheme="minorHAnsi"/>
          <w:lang w:eastAsia="ar-SA"/>
        </w:rPr>
        <w:t>ch</w:t>
      </w:r>
      <w:proofErr w:type="spellEnd"/>
      <w:r w:rsidRPr="009D5C5C">
        <w:rPr>
          <w:rFonts w:eastAsia="Calibri" w:cstheme="minorHAnsi"/>
          <w:lang w:eastAsia="ar-SA"/>
        </w:rPr>
        <w:t>’ correct schrijven.</w:t>
      </w:r>
    </w:p>
    <w:p w14:paraId="3C98B22C" w14:textId="77777777" w:rsidR="009D5C5C" w:rsidRPr="009D5C5C" w:rsidRDefault="009D5C5C" w:rsidP="009D5C5C">
      <w:pPr>
        <w:numPr>
          <w:ilvl w:val="2"/>
          <w:numId w:val="12"/>
        </w:numPr>
        <w:spacing w:after="0" w:line="276" w:lineRule="auto"/>
        <w:ind w:left="709"/>
        <w:rPr>
          <w:rFonts w:eastAsia="Calibri" w:cstheme="minorHAnsi"/>
          <w:lang w:eastAsia="ar-SA"/>
        </w:rPr>
      </w:pPr>
      <w:r w:rsidRPr="009D5C5C">
        <w:rPr>
          <w:rFonts w:eastAsia="Calibri" w:cstheme="minorHAnsi"/>
          <w:lang w:eastAsia="ar-SA"/>
        </w:rPr>
        <w:t>Verkleinwoorden op ‘-</w:t>
      </w:r>
      <w:proofErr w:type="spellStart"/>
      <w:r w:rsidRPr="009D5C5C">
        <w:rPr>
          <w:rFonts w:eastAsia="Calibri" w:cstheme="minorHAnsi"/>
          <w:lang w:eastAsia="ar-SA"/>
        </w:rPr>
        <w:t>tje</w:t>
      </w:r>
      <w:proofErr w:type="spellEnd"/>
      <w:r w:rsidRPr="009D5C5C">
        <w:rPr>
          <w:rFonts w:eastAsia="Calibri" w:cstheme="minorHAnsi"/>
          <w:lang w:eastAsia="ar-SA"/>
        </w:rPr>
        <w:t>’, ‘-</w:t>
      </w:r>
      <w:proofErr w:type="spellStart"/>
      <w:r w:rsidRPr="009D5C5C">
        <w:rPr>
          <w:rFonts w:eastAsia="Calibri" w:cstheme="minorHAnsi"/>
          <w:lang w:eastAsia="ar-SA"/>
        </w:rPr>
        <w:t>pje</w:t>
      </w:r>
      <w:proofErr w:type="spellEnd"/>
      <w:r w:rsidRPr="009D5C5C">
        <w:rPr>
          <w:rFonts w:eastAsia="Calibri" w:cstheme="minorHAnsi"/>
          <w:lang w:eastAsia="ar-SA"/>
        </w:rPr>
        <w:t>’ en ‘-</w:t>
      </w:r>
      <w:proofErr w:type="spellStart"/>
      <w:r w:rsidRPr="009D5C5C">
        <w:rPr>
          <w:rFonts w:eastAsia="Calibri" w:cstheme="minorHAnsi"/>
          <w:lang w:eastAsia="ar-SA"/>
        </w:rPr>
        <w:t>etje</w:t>
      </w:r>
      <w:proofErr w:type="spellEnd"/>
      <w:r w:rsidRPr="009D5C5C">
        <w:rPr>
          <w:rFonts w:eastAsia="Calibri" w:cstheme="minorHAnsi"/>
          <w:lang w:eastAsia="ar-SA"/>
        </w:rPr>
        <w:t xml:space="preserve">’ correct schrijven. </w:t>
      </w:r>
    </w:p>
    <w:p w14:paraId="48F81CA6" w14:textId="77777777" w:rsidR="009D5C5C" w:rsidRPr="009D5C5C" w:rsidRDefault="009D5C5C" w:rsidP="009D5C5C">
      <w:pPr>
        <w:numPr>
          <w:ilvl w:val="2"/>
          <w:numId w:val="12"/>
        </w:numPr>
        <w:spacing w:after="0" w:line="276" w:lineRule="auto"/>
        <w:ind w:left="709"/>
        <w:rPr>
          <w:rFonts w:eastAsia="Calibri" w:cstheme="minorHAnsi"/>
          <w:lang w:eastAsia="ar-SA"/>
        </w:rPr>
      </w:pPr>
      <w:r w:rsidRPr="009D5C5C">
        <w:rPr>
          <w:rFonts w:eastAsia="Calibri" w:cstheme="minorHAnsi"/>
          <w:lang w:eastAsia="ar-SA"/>
        </w:rPr>
        <w:t xml:space="preserve">Woorden met een verdubbeling van de medeklinker (bv. katten) en woorden met een vrije klinker in open lettergrepen (bv. apen) correct schrijven. </w:t>
      </w:r>
    </w:p>
    <w:p w14:paraId="716FF4E7" w14:textId="77777777" w:rsidR="009D5C5C" w:rsidRPr="009D5C5C" w:rsidRDefault="009D5C5C" w:rsidP="009D5C5C">
      <w:pPr>
        <w:ind w:left="720"/>
        <w:contextualSpacing/>
        <w:jc w:val="both"/>
      </w:pPr>
    </w:p>
    <w:p w14:paraId="6F1331A2" w14:textId="77777777" w:rsidR="009D5C5C" w:rsidRPr="009D5C5C" w:rsidRDefault="009D5C5C" w:rsidP="009D5C5C">
      <w:pPr>
        <w:keepNext/>
        <w:keepLines/>
        <w:spacing w:after="0" w:line="240" w:lineRule="auto"/>
        <w:outlineLvl w:val="1"/>
        <w:rPr>
          <w:rFonts w:asciiTheme="majorHAnsi" w:eastAsiaTheme="majorEastAsia" w:hAnsiTheme="majorHAnsi" w:cstheme="majorBidi"/>
          <w:color w:val="55BF8E" w:themeColor="background1"/>
          <w:sz w:val="26"/>
          <w:szCs w:val="26"/>
        </w:rPr>
      </w:pPr>
      <w:bookmarkStart w:id="37" w:name="_Toc174026387"/>
      <w:r w:rsidRPr="009D5C5C">
        <w:rPr>
          <w:rFonts w:asciiTheme="majorHAnsi" w:eastAsiaTheme="majorEastAsia" w:hAnsiTheme="majorHAnsi" w:cstheme="majorBidi"/>
          <w:color w:val="55BF8E" w:themeColor="background1"/>
          <w:sz w:val="26"/>
          <w:szCs w:val="26"/>
        </w:rPr>
        <w:t>Richtlijnen voor rekenen</w:t>
      </w:r>
      <w:bookmarkEnd w:id="37"/>
      <w:r w:rsidRPr="009D5C5C">
        <w:rPr>
          <w:rFonts w:asciiTheme="majorHAnsi" w:eastAsiaTheme="majorEastAsia" w:hAnsiTheme="majorHAnsi" w:cstheme="majorBidi"/>
          <w:color w:val="55BF8E" w:themeColor="background1"/>
          <w:sz w:val="26"/>
          <w:szCs w:val="26"/>
        </w:rPr>
        <w:t xml:space="preserve"> </w:t>
      </w:r>
    </w:p>
    <w:p w14:paraId="4E640D76" w14:textId="77777777" w:rsidR="009D5C5C" w:rsidRPr="009D5C5C" w:rsidRDefault="009D5C5C" w:rsidP="009D5C5C">
      <w:pPr>
        <w:keepNext/>
        <w:keepLines/>
        <w:spacing w:before="40" w:after="0"/>
        <w:outlineLvl w:val="4"/>
        <w:rPr>
          <w:rFonts w:asciiTheme="majorHAnsi" w:eastAsia="Calibri" w:hAnsiTheme="majorHAnsi" w:cstheme="majorBidi"/>
          <w:color w:val="C3147C" w:themeColor="accent1" w:themeShade="BF"/>
        </w:rPr>
      </w:pPr>
      <w:r w:rsidRPr="009D5C5C">
        <w:rPr>
          <w:rFonts w:asciiTheme="majorHAnsi" w:eastAsia="Calibri" w:hAnsiTheme="majorHAnsi" w:cstheme="majorBidi"/>
          <w:color w:val="C3147C" w:themeColor="accent1" w:themeShade="BF"/>
        </w:rPr>
        <w:t xml:space="preserve">Getallenkennis </w:t>
      </w:r>
    </w:p>
    <w:p w14:paraId="6F653A36" w14:textId="77777777" w:rsidR="009D5C5C" w:rsidRPr="009D5C5C" w:rsidRDefault="009D5C5C" w:rsidP="009D5C5C">
      <w:pPr>
        <w:numPr>
          <w:ilvl w:val="2"/>
          <w:numId w:val="12"/>
        </w:numPr>
        <w:spacing w:after="0" w:line="276" w:lineRule="auto"/>
        <w:ind w:left="709"/>
        <w:rPr>
          <w:rFonts w:eastAsia="Calibri" w:cstheme="minorHAnsi"/>
          <w:lang w:eastAsia="ar-SA"/>
        </w:rPr>
      </w:pPr>
      <w:r w:rsidRPr="009D5C5C">
        <w:rPr>
          <w:rFonts w:eastAsia="Calibri" w:cstheme="minorHAnsi"/>
          <w:lang w:eastAsia="ar-SA"/>
        </w:rPr>
        <w:t xml:space="preserve">Negatieve getallen kennen. </w:t>
      </w:r>
    </w:p>
    <w:p w14:paraId="19771B5C" w14:textId="77777777" w:rsidR="009D5C5C" w:rsidRPr="009D5C5C" w:rsidRDefault="009D5C5C" w:rsidP="009D5C5C">
      <w:pPr>
        <w:numPr>
          <w:ilvl w:val="2"/>
          <w:numId w:val="12"/>
        </w:numPr>
        <w:spacing w:after="0" w:line="276" w:lineRule="auto"/>
        <w:ind w:left="709"/>
        <w:rPr>
          <w:rFonts w:eastAsia="Calibri" w:cstheme="minorHAnsi"/>
          <w:lang w:eastAsia="ar-SA"/>
        </w:rPr>
      </w:pPr>
      <w:r w:rsidRPr="009D5C5C">
        <w:rPr>
          <w:rFonts w:eastAsia="Calibri" w:cstheme="minorHAnsi"/>
          <w:lang w:eastAsia="ar-SA"/>
        </w:rPr>
        <w:t xml:space="preserve">Getallen in Romeinse cijfers tot XII lezen en noteren. </w:t>
      </w:r>
    </w:p>
    <w:p w14:paraId="09616813" w14:textId="77777777" w:rsidR="009D5C5C" w:rsidRPr="009D5C5C" w:rsidRDefault="009D5C5C" w:rsidP="009D5C5C">
      <w:pPr>
        <w:numPr>
          <w:ilvl w:val="2"/>
          <w:numId w:val="12"/>
        </w:numPr>
        <w:spacing w:after="0" w:line="276" w:lineRule="auto"/>
        <w:ind w:left="709"/>
        <w:rPr>
          <w:rFonts w:eastAsia="Calibri" w:cstheme="minorHAnsi"/>
          <w:lang w:eastAsia="ar-SA"/>
        </w:rPr>
      </w:pPr>
      <w:r w:rsidRPr="009D5C5C">
        <w:rPr>
          <w:rFonts w:eastAsia="Calibri" w:cstheme="minorHAnsi"/>
          <w:lang w:eastAsia="ar-SA"/>
        </w:rPr>
        <w:t>Breuken: een breuk aanvullen tot een geheel; breuken vergelijken; gelijkwaardige breuken zoeken; breuken gelijknamig maken; breuken op een getallen-as plaatsen; gelijknamige breuken optellen en aftrekken; breuken en kommagetallen omzetten in elkaar.</w:t>
      </w:r>
    </w:p>
    <w:p w14:paraId="78E25799" w14:textId="77777777" w:rsidR="009D5C5C" w:rsidRPr="009D5C5C" w:rsidRDefault="009D5C5C" w:rsidP="009D5C5C">
      <w:pPr>
        <w:numPr>
          <w:ilvl w:val="2"/>
          <w:numId w:val="12"/>
        </w:numPr>
        <w:spacing w:after="0" w:line="276" w:lineRule="auto"/>
        <w:ind w:left="709"/>
        <w:rPr>
          <w:rFonts w:eastAsia="Calibri" w:cstheme="minorHAnsi"/>
          <w:lang w:eastAsia="ar-SA"/>
        </w:rPr>
      </w:pPr>
      <w:r w:rsidRPr="009D5C5C">
        <w:rPr>
          <w:rFonts w:eastAsia="Calibri" w:cstheme="minorHAnsi"/>
          <w:lang w:eastAsia="ar-SA"/>
        </w:rPr>
        <w:t xml:space="preserve">Kenmerken van deelbaarheid door 2, 4, 5, 10, 25 en 100 toepassen. </w:t>
      </w:r>
    </w:p>
    <w:p w14:paraId="1E47795A" w14:textId="77777777" w:rsidR="009D5C5C" w:rsidRPr="009D5C5C" w:rsidRDefault="009D5C5C" w:rsidP="009D5C5C">
      <w:pPr>
        <w:numPr>
          <w:ilvl w:val="2"/>
          <w:numId w:val="12"/>
        </w:numPr>
        <w:spacing w:after="0" w:line="276" w:lineRule="auto"/>
        <w:ind w:left="709"/>
        <w:rPr>
          <w:rFonts w:eastAsia="Calibri" w:cstheme="minorHAnsi"/>
          <w:lang w:eastAsia="ar-SA"/>
        </w:rPr>
      </w:pPr>
      <w:proofErr w:type="spellStart"/>
      <w:r w:rsidRPr="009D5C5C">
        <w:rPr>
          <w:rFonts w:eastAsia="Calibri" w:cstheme="minorHAnsi"/>
          <w:lang w:eastAsia="ar-SA"/>
        </w:rPr>
        <w:t>Getalpatronen</w:t>
      </w:r>
      <w:proofErr w:type="spellEnd"/>
      <w:r w:rsidRPr="009D5C5C">
        <w:rPr>
          <w:rFonts w:eastAsia="Calibri" w:cstheme="minorHAnsi"/>
          <w:lang w:eastAsia="ar-SA"/>
        </w:rPr>
        <w:t xml:space="preserve"> ontdekken en voortzetten. </w:t>
      </w:r>
    </w:p>
    <w:p w14:paraId="37073369" w14:textId="77777777" w:rsidR="009D5C5C" w:rsidRPr="009D5C5C" w:rsidRDefault="009D5C5C" w:rsidP="009D5C5C">
      <w:pPr>
        <w:numPr>
          <w:ilvl w:val="2"/>
          <w:numId w:val="12"/>
        </w:numPr>
        <w:spacing w:after="0" w:line="276" w:lineRule="auto"/>
        <w:ind w:left="709"/>
        <w:rPr>
          <w:rFonts w:eastAsia="Calibri" w:cstheme="minorHAnsi"/>
          <w:lang w:eastAsia="ar-SA"/>
        </w:rPr>
      </w:pPr>
      <w:r w:rsidRPr="009D5C5C">
        <w:rPr>
          <w:rFonts w:eastAsia="Calibri" w:cstheme="minorHAnsi"/>
          <w:lang w:eastAsia="ar-SA"/>
        </w:rPr>
        <w:t xml:space="preserve">Kruistabellen, staafdiagrammen en lijngrafieken aflezen en samenstellen. </w:t>
      </w:r>
    </w:p>
    <w:p w14:paraId="2A4C0216" w14:textId="77777777" w:rsidR="009D5C5C" w:rsidRPr="009D5C5C" w:rsidRDefault="009D5C5C" w:rsidP="009D5C5C">
      <w:pPr>
        <w:ind w:left="720"/>
        <w:contextualSpacing/>
        <w:jc w:val="both"/>
      </w:pPr>
    </w:p>
    <w:p w14:paraId="40F8CFA6" w14:textId="77777777" w:rsidR="009D5C5C" w:rsidRPr="009D5C5C" w:rsidRDefault="009D5C5C" w:rsidP="009D5C5C">
      <w:pPr>
        <w:keepNext/>
        <w:keepLines/>
        <w:spacing w:before="40" w:after="0"/>
        <w:outlineLvl w:val="4"/>
        <w:rPr>
          <w:rFonts w:asciiTheme="majorHAnsi" w:eastAsia="Calibri" w:hAnsiTheme="majorHAnsi" w:cstheme="majorBidi"/>
          <w:color w:val="C3147C" w:themeColor="accent1" w:themeShade="BF"/>
        </w:rPr>
      </w:pPr>
      <w:r w:rsidRPr="009D5C5C">
        <w:rPr>
          <w:rFonts w:asciiTheme="majorHAnsi" w:eastAsia="Calibri" w:hAnsiTheme="majorHAnsi" w:cstheme="majorBidi"/>
          <w:color w:val="C3147C" w:themeColor="accent1" w:themeShade="BF"/>
        </w:rPr>
        <w:t xml:space="preserve">BEWERKINGEN </w:t>
      </w:r>
    </w:p>
    <w:p w14:paraId="2442DBFD" w14:textId="77777777" w:rsidR="009D5C5C" w:rsidRPr="009D5C5C" w:rsidRDefault="009D5C5C" w:rsidP="009D5C5C">
      <w:pPr>
        <w:numPr>
          <w:ilvl w:val="2"/>
          <w:numId w:val="12"/>
        </w:numPr>
        <w:spacing w:after="0" w:line="276" w:lineRule="auto"/>
        <w:ind w:left="709"/>
        <w:rPr>
          <w:rFonts w:eastAsia="Calibri" w:cstheme="minorHAnsi"/>
          <w:lang w:eastAsia="ar-SA"/>
        </w:rPr>
      </w:pPr>
      <w:r w:rsidRPr="009D5C5C">
        <w:rPr>
          <w:rFonts w:eastAsia="Calibri" w:cstheme="minorHAnsi"/>
          <w:lang w:eastAsia="ar-SA"/>
        </w:rPr>
        <w:t xml:space="preserve">Hoofdrekenen: </w:t>
      </w:r>
    </w:p>
    <w:p w14:paraId="33FE33BB" w14:textId="77777777" w:rsidR="009D5C5C" w:rsidRPr="009D5C5C" w:rsidRDefault="009D5C5C" w:rsidP="009D5C5C">
      <w:pPr>
        <w:numPr>
          <w:ilvl w:val="3"/>
          <w:numId w:val="12"/>
        </w:numPr>
        <w:spacing w:after="0" w:line="276" w:lineRule="auto"/>
        <w:rPr>
          <w:rFonts w:eastAsia="Calibri" w:cstheme="minorHAnsi"/>
          <w:lang w:eastAsia="ar-SA"/>
        </w:rPr>
      </w:pPr>
      <w:r w:rsidRPr="009D5C5C">
        <w:rPr>
          <w:rFonts w:eastAsia="Calibri" w:cstheme="minorHAnsi"/>
          <w:lang w:eastAsia="ar-SA"/>
        </w:rPr>
        <w:t>Optellen en aftrekken met kommagetallen tot op 0,001.</w:t>
      </w:r>
    </w:p>
    <w:p w14:paraId="3A1356F7" w14:textId="77777777" w:rsidR="009D5C5C" w:rsidRPr="009D5C5C" w:rsidRDefault="009D5C5C" w:rsidP="009D5C5C">
      <w:pPr>
        <w:numPr>
          <w:ilvl w:val="3"/>
          <w:numId w:val="12"/>
        </w:numPr>
        <w:spacing w:after="0" w:line="276" w:lineRule="auto"/>
        <w:rPr>
          <w:rFonts w:eastAsia="Calibri" w:cstheme="minorHAnsi"/>
          <w:lang w:eastAsia="ar-SA"/>
        </w:rPr>
      </w:pPr>
      <w:r w:rsidRPr="009D5C5C">
        <w:rPr>
          <w:rFonts w:eastAsia="Calibri" w:cstheme="minorHAnsi"/>
          <w:lang w:eastAsia="ar-SA"/>
        </w:rPr>
        <w:t>Natuurlijke getallen optellen, aftrekken, vermenigvuldigen en delen tot 10 000.</w:t>
      </w:r>
    </w:p>
    <w:p w14:paraId="12FC06E4" w14:textId="77777777" w:rsidR="009D5C5C" w:rsidRPr="009D5C5C" w:rsidRDefault="009D5C5C" w:rsidP="009D5C5C">
      <w:pPr>
        <w:numPr>
          <w:ilvl w:val="2"/>
          <w:numId w:val="12"/>
        </w:numPr>
        <w:spacing w:after="0" w:line="276" w:lineRule="auto"/>
        <w:ind w:left="709"/>
        <w:rPr>
          <w:rFonts w:eastAsia="Calibri" w:cstheme="minorHAnsi"/>
          <w:lang w:eastAsia="ar-SA"/>
        </w:rPr>
      </w:pPr>
      <w:r w:rsidRPr="009D5C5C">
        <w:rPr>
          <w:rFonts w:eastAsia="Calibri" w:cstheme="minorHAnsi"/>
          <w:lang w:eastAsia="ar-SA"/>
        </w:rPr>
        <w:t>Natuurlijke getallen vermenigvuldigen met 5, 25 en 50.</w:t>
      </w:r>
    </w:p>
    <w:p w14:paraId="69A12567" w14:textId="77777777" w:rsidR="009D5C5C" w:rsidRPr="009D5C5C" w:rsidRDefault="009D5C5C" w:rsidP="009D5C5C">
      <w:pPr>
        <w:numPr>
          <w:ilvl w:val="2"/>
          <w:numId w:val="12"/>
        </w:numPr>
        <w:spacing w:after="0" w:line="276" w:lineRule="auto"/>
        <w:ind w:left="709"/>
        <w:rPr>
          <w:rFonts w:eastAsia="Calibri" w:cstheme="minorHAnsi"/>
          <w:lang w:eastAsia="ar-SA"/>
        </w:rPr>
      </w:pPr>
      <w:r w:rsidRPr="009D5C5C">
        <w:rPr>
          <w:rFonts w:eastAsia="Calibri" w:cstheme="minorHAnsi"/>
          <w:lang w:eastAsia="ar-SA"/>
        </w:rPr>
        <w:t>Natuurlijke getallen delen door 5, 10, 25, 50 en 100.</w:t>
      </w:r>
    </w:p>
    <w:p w14:paraId="6624D2AE" w14:textId="77777777" w:rsidR="009D5C5C" w:rsidRPr="009D5C5C" w:rsidRDefault="009D5C5C" w:rsidP="009D5C5C">
      <w:pPr>
        <w:numPr>
          <w:ilvl w:val="2"/>
          <w:numId w:val="12"/>
        </w:numPr>
        <w:spacing w:after="0" w:line="276" w:lineRule="auto"/>
        <w:ind w:left="709"/>
        <w:rPr>
          <w:rFonts w:eastAsia="Calibri" w:cstheme="minorHAnsi"/>
          <w:lang w:eastAsia="ar-SA"/>
        </w:rPr>
      </w:pPr>
      <w:r w:rsidRPr="009D5C5C">
        <w:rPr>
          <w:rFonts w:eastAsia="Calibri" w:cstheme="minorHAnsi"/>
          <w:lang w:eastAsia="ar-SA"/>
        </w:rPr>
        <w:t>Cijferen: alle bewerkingen met natuurlijke getallen en kommagetallen tot 100 000.</w:t>
      </w:r>
    </w:p>
    <w:p w14:paraId="2DB35D7D" w14:textId="77777777" w:rsidR="009D5C5C" w:rsidRPr="009D5C5C" w:rsidRDefault="009D5C5C" w:rsidP="009D5C5C">
      <w:pPr>
        <w:numPr>
          <w:ilvl w:val="2"/>
          <w:numId w:val="12"/>
        </w:numPr>
        <w:spacing w:after="0" w:line="276" w:lineRule="auto"/>
        <w:ind w:left="709"/>
        <w:rPr>
          <w:rFonts w:eastAsia="Calibri" w:cstheme="minorHAnsi"/>
          <w:lang w:eastAsia="ar-SA"/>
        </w:rPr>
      </w:pPr>
      <w:r w:rsidRPr="009D5C5C">
        <w:rPr>
          <w:rFonts w:eastAsia="Calibri" w:cstheme="minorHAnsi"/>
          <w:lang w:eastAsia="ar-SA"/>
        </w:rPr>
        <w:t xml:space="preserve">Het gemiddelde berekenen. </w:t>
      </w:r>
    </w:p>
    <w:p w14:paraId="55165D0D" w14:textId="77777777" w:rsidR="009D5C5C" w:rsidRPr="009D5C5C" w:rsidRDefault="009D5C5C" w:rsidP="009D5C5C">
      <w:pPr>
        <w:numPr>
          <w:ilvl w:val="2"/>
          <w:numId w:val="12"/>
        </w:numPr>
        <w:spacing w:after="0" w:line="276" w:lineRule="auto"/>
        <w:ind w:left="709"/>
        <w:rPr>
          <w:rFonts w:eastAsia="Calibri" w:cstheme="minorHAnsi"/>
          <w:lang w:eastAsia="ar-SA"/>
        </w:rPr>
      </w:pPr>
      <w:r w:rsidRPr="009D5C5C">
        <w:rPr>
          <w:rFonts w:eastAsia="Calibri" w:cstheme="minorHAnsi"/>
          <w:lang w:eastAsia="ar-SA"/>
        </w:rPr>
        <w:t xml:space="preserve">De beste manier van rekenen kiezen: rekenmachine; hoofdrekenen; cijferen. </w:t>
      </w:r>
    </w:p>
    <w:p w14:paraId="55FC90FD" w14:textId="77777777" w:rsidR="009D5C5C" w:rsidRPr="009D5C5C" w:rsidRDefault="009D5C5C" w:rsidP="009D5C5C">
      <w:pPr>
        <w:keepNext/>
        <w:keepLines/>
        <w:spacing w:before="40" w:after="0"/>
        <w:outlineLvl w:val="4"/>
        <w:rPr>
          <w:rFonts w:asciiTheme="majorHAnsi" w:eastAsia="Calibri" w:hAnsiTheme="majorHAnsi" w:cstheme="majorBidi"/>
          <w:color w:val="C3147C" w:themeColor="accent1" w:themeShade="BF"/>
        </w:rPr>
      </w:pPr>
      <w:r w:rsidRPr="009D5C5C">
        <w:rPr>
          <w:rFonts w:asciiTheme="majorHAnsi" w:eastAsia="Calibri" w:hAnsiTheme="majorHAnsi" w:cstheme="majorBidi"/>
          <w:color w:val="C3147C" w:themeColor="accent1" w:themeShade="BF"/>
        </w:rPr>
        <w:t xml:space="preserve">METEN EN METEND REKENEN </w:t>
      </w:r>
    </w:p>
    <w:p w14:paraId="55532EDF" w14:textId="77777777" w:rsidR="009D5C5C" w:rsidRPr="009D5C5C" w:rsidRDefault="009D5C5C" w:rsidP="009D5C5C">
      <w:pPr>
        <w:numPr>
          <w:ilvl w:val="2"/>
          <w:numId w:val="12"/>
        </w:numPr>
        <w:spacing w:after="0" w:line="276" w:lineRule="auto"/>
        <w:ind w:left="709"/>
        <w:rPr>
          <w:rFonts w:eastAsia="Calibri" w:cstheme="minorHAnsi"/>
          <w:lang w:eastAsia="ar-SA"/>
        </w:rPr>
      </w:pPr>
      <w:r w:rsidRPr="009D5C5C">
        <w:rPr>
          <w:rFonts w:eastAsia="Calibri" w:cstheme="minorHAnsi"/>
          <w:lang w:eastAsia="ar-SA"/>
        </w:rPr>
        <w:t>Lengte meten in cm, dm, m, km.</w:t>
      </w:r>
    </w:p>
    <w:p w14:paraId="733A0F9A" w14:textId="77777777" w:rsidR="009D5C5C" w:rsidRPr="009D5C5C" w:rsidRDefault="009D5C5C" w:rsidP="009D5C5C">
      <w:pPr>
        <w:numPr>
          <w:ilvl w:val="2"/>
          <w:numId w:val="12"/>
        </w:numPr>
        <w:spacing w:after="0" w:line="276" w:lineRule="auto"/>
        <w:ind w:left="709"/>
        <w:rPr>
          <w:rFonts w:eastAsia="Calibri" w:cstheme="minorHAnsi"/>
          <w:lang w:eastAsia="ar-SA"/>
        </w:rPr>
      </w:pPr>
      <w:r w:rsidRPr="009D5C5C">
        <w:rPr>
          <w:rFonts w:eastAsia="Calibri" w:cstheme="minorHAnsi"/>
          <w:lang w:eastAsia="ar-SA"/>
        </w:rPr>
        <w:t xml:space="preserve">De omtrek van vlakke figuren berekenen. </w:t>
      </w:r>
    </w:p>
    <w:p w14:paraId="15758B0C" w14:textId="77777777" w:rsidR="009D5C5C" w:rsidRPr="009D5C5C" w:rsidRDefault="009D5C5C" w:rsidP="009D5C5C">
      <w:pPr>
        <w:numPr>
          <w:ilvl w:val="2"/>
          <w:numId w:val="12"/>
        </w:numPr>
        <w:spacing w:after="0" w:line="276" w:lineRule="auto"/>
        <w:ind w:left="709"/>
        <w:rPr>
          <w:rFonts w:eastAsia="Calibri" w:cstheme="minorHAnsi"/>
          <w:lang w:eastAsia="ar-SA"/>
        </w:rPr>
      </w:pPr>
      <w:r w:rsidRPr="009D5C5C">
        <w:rPr>
          <w:rFonts w:eastAsia="Calibri" w:cstheme="minorHAnsi"/>
          <w:lang w:eastAsia="ar-SA"/>
        </w:rPr>
        <w:t xml:space="preserve">Inhoud meten in ml, cl, dl, l. </w:t>
      </w:r>
    </w:p>
    <w:p w14:paraId="596407D3" w14:textId="77777777" w:rsidR="009D5C5C" w:rsidRPr="009D5C5C" w:rsidRDefault="009D5C5C" w:rsidP="009D5C5C">
      <w:pPr>
        <w:numPr>
          <w:ilvl w:val="2"/>
          <w:numId w:val="12"/>
        </w:numPr>
        <w:spacing w:after="0" w:line="276" w:lineRule="auto"/>
        <w:ind w:left="709"/>
        <w:rPr>
          <w:rFonts w:eastAsia="Calibri" w:cstheme="minorHAnsi"/>
          <w:lang w:eastAsia="ar-SA"/>
        </w:rPr>
      </w:pPr>
      <w:r w:rsidRPr="009D5C5C">
        <w:rPr>
          <w:rFonts w:eastAsia="Calibri" w:cstheme="minorHAnsi"/>
          <w:lang w:eastAsia="ar-SA"/>
        </w:rPr>
        <w:t xml:space="preserve">Gewicht meten in g, kg, ton. </w:t>
      </w:r>
    </w:p>
    <w:p w14:paraId="6D8D19E4" w14:textId="77777777" w:rsidR="009D5C5C" w:rsidRPr="009D5C5C" w:rsidRDefault="009D5C5C" w:rsidP="009D5C5C">
      <w:pPr>
        <w:numPr>
          <w:ilvl w:val="2"/>
          <w:numId w:val="12"/>
        </w:numPr>
        <w:spacing w:after="0" w:line="276" w:lineRule="auto"/>
        <w:ind w:left="709"/>
        <w:rPr>
          <w:rFonts w:eastAsia="Calibri" w:cstheme="minorHAnsi"/>
          <w:lang w:eastAsia="ar-SA"/>
        </w:rPr>
      </w:pPr>
      <w:r w:rsidRPr="009D5C5C">
        <w:rPr>
          <w:rFonts w:eastAsia="Calibri" w:cstheme="minorHAnsi"/>
          <w:lang w:eastAsia="ar-SA"/>
        </w:rPr>
        <w:t xml:space="preserve">Maatgetallen met komma’s lezen, noteren en omzetten. </w:t>
      </w:r>
    </w:p>
    <w:p w14:paraId="592743C7" w14:textId="77777777" w:rsidR="009D5C5C" w:rsidRPr="009D5C5C" w:rsidRDefault="009D5C5C" w:rsidP="009D5C5C">
      <w:pPr>
        <w:numPr>
          <w:ilvl w:val="2"/>
          <w:numId w:val="12"/>
        </w:numPr>
        <w:spacing w:after="0" w:line="276" w:lineRule="auto"/>
        <w:ind w:left="709"/>
        <w:rPr>
          <w:rFonts w:eastAsia="Calibri" w:cstheme="minorHAnsi"/>
          <w:lang w:eastAsia="ar-SA"/>
        </w:rPr>
      </w:pPr>
      <w:r w:rsidRPr="009D5C5C">
        <w:rPr>
          <w:rFonts w:eastAsia="Calibri" w:cstheme="minorHAnsi"/>
          <w:lang w:eastAsia="ar-SA"/>
        </w:rPr>
        <w:t>Oppervlakte meten met ruitjes in cm2, dm2, m2.</w:t>
      </w:r>
    </w:p>
    <w:p w14:paraId="525FFE30" w14:textId="77777777" w:rsidR="009D5C5C" w:rsidRPr="009D5C5C" w:rsidRDefault="009D5C5C" w:rsidP="009D5C5C">
      <w:pPr>
        <w:numPr>
          <w:ilvl w:val="2"/>
          <w:numId w:val="12"/>
        </w:numPr>
        <w:spacing w:after="0" w:line="276" w:lineRule="auto"/>
        <w:ind w:left="709"/>
        <w:rPr>
          <w:rFonts w:eastAsia="Calibri" w:cstheme="minorHAnsi"/>
          <w:lang w:eastAsia="ar-SA"/>
        </w:rPr>
      </w:pPr>
      <w:r w:rsidRPr="009D5C5C">
        <w:rPr>
          <w:rFonts w:eastAsia="Calibri" w:cstheme="minorHAnsi"/>
          <w:lang w:eastAsia="ar-SA"/>
        </w:rPr>
        <w:t xml:space="preserve">De analoge en digitale klok tot op 1 seconde aflezen; tijdsduur in minuten, uren, dagen en maanden kennen. </w:t>
      </w:r>
    </w:p>
    <w:p w14:paraId="47A7498F" w14:textId="77777777" w:rsidR="009D5C5C" w:rsidRPr="009D5C5C" w:rsidRDefault="009D5C5C" w:rsidP="009D5C5C">
      <w:pPr>
        <w:numPr>
          <w:ilvl w:val="2"/>
          <w:numId w:val="12"/>
        </w:numPr>
        <w:spacing w:after="0" w:line="276" w:lineRule="auto"/>
        <w:ind w:left="709"/>
        <w:rPr>
          <w:rFonts w:eastAsia="Calibri" w:cstheme="minorHAnsi"/>
          <w:lang w:eastAsia="ar-SA"/>
        </w:rPr>
      </w:pPr>
      <w:r w:rsidRPr="009D5C5C">
        <w:rPr>
          <w:rFonts w:eastAsia="Calibri" w:cstheme="minorHAnsi"/>
          <w:lang w:eastAsia="ar-SA"/>
        </w:rPr>
        <w:t xml:space="preserve">Betalen, wisselen en teruggeven in euro en cent; prijs, winst of verlies bepalen. </w:t>
      </w:r>
    </w:p>
    <w:p w14:paraId="77BDCFC8" w14:textId="77777777" w:rsidR="009D5C5C" w:rsidRPr="009D5C5C" w:rsidRDefault="009D5C5C" w:rsidP="009D5C5C">
      <w:pPr>
        <w:numPr>
          <w:ilvl w:val="2"/>
          <w:numId w:val="12"/>
        </w:numPr>
        <w:spacing w:after="0" w:line="276" w:lineRule="auto"/>
        <w:ind w:left="709"/>
        <w:rPr>
          <w:rFonts w:eastAsia="Calibri" w:cstheme="minorHAnsi"/>
          <w:lang w:eastAsia="ar-SA"/>
        </w:rPr>
      </w:pPr>
      <w:r w:rsidRPr="009D5C5C">
        <w:rPr>
          <w:rFonts w:eastAsia="Calibri" w:cstheme="minorHAnsi"/>
          <w:lang w:eastAsia="ar-SA"/>
        </w:rPr>
        <w:lastRenderedPageBreak/>
        <w:t xml:space="preserve">Positieve en negatieve temperaturen aflezen; temperatuurverschil bepalen. </w:t>
      </w:r>
    </w:p>
    <w:p w14:paraId="47D92DE2" w14:textId="77777777" w:rsidR="009D5C5C" w:rsidRPr="009D5C5C" w:rsidRDefault="009D5C5C" w:rsidP="009D5C5C">
      <w:pPr>
        <w:numPr>
          <w:ilvl w:val="2"/>
          <w:numId w:val="12"/>
        </w:numPr>
        <w:spacing w:after="0" w:line="276" w:lineRule="auto"/>
        <w:ind w:left="709"/>
        <w:rPr>
          <w:rFonts w:eastAsia="Calibri" w:cstheme="minorHAnsi"/>
          <w:lang w:eastAsia="ar-SA"/>
        </w:rPr>
      </w:pPr>
      <w:r w:rsidRPr="009D5C5C">
        <w:rPr>
          <w:rFonts w:eastAsia="Calibri" w:cstheme="minorHAnsi"/>
          <w:lang w:eastAsia="ar-SA"/>
        </w:rPr>
        <w:t xml:space="preserve">Hoekgrootte meten. </w:t>
      </w:r>
    </w:p>
    <w:p w14:paraId="71C20540" w14:textId="77777777" w:rsidR="009D5C5C" w:rsidRPr="009D5C5C" w:rsidRDefault="009D5C5C" w:rsidP="009D5C5C">
      <w:pPr>
        <w:numPr>
          <w:ilvl w:val="2"/>
          <w:numId w:val="12"/>
        </w:numPr>
        <w:spacing w:after="0" w:line="276" w:lineRule="auto"/>
        <w:ind w:left="709"/>
        <w:rPr>
          <w:rFonts w:eastAsia="Calibri" w:cstheme="minorHAnsi"/>
          <w:lang w:eastAsia="ar-SA"/>
        </w:rPr>
      </w:pPr>
      <w:r w:rsidRPr="009D5C5C">
        <w:rPr>
          <w:rFonts w:eastAsia="Calibri" w:cstheme="minorHAnsi"/>
          <w:lang w:eastAsia="ar-SA"/>
        </w:rPr>
        <w:t>Breuk- en lijnschalen.</w:t>
      </w:r>
    </w:p>
    <w:p w14:paraId="3B505366" w14:textId="77777777" w:rsidR="009D5C5C" w:rsidRPr="009D5C5C" w:rsidRDefault="009D5C5C" w:rsidP="009D5C5C">
      <w:pPr>
        <w:numPr>
          <w:ilvl w:val="2"/>
          <w:numId w:val="12"/>
        </w:numPr>
        <w:spacing w:after="0" w:line="276" w:lineRule="auto"/>
        <w:ind w:left="709"/>
        <w:rPr>
          <w:rFonts w:eastAsia="Calibri" w:cstheme="minorHAnsi"/>
          <w:lang w:eastAsia="ar-SA"/>
        </w:rPr>
      </w:pPr>
      <w:r w:rsidRPr="009D5C5C">
        <w:rPr>
          <w:rFonts w:eastAsia="Calibri" w:cstheme="minorHAnsi"/>
          <w:lang w:eastAsia="ar-SA"/>
        </w:rPr>
        <w:t xml:space="preserve">Snelheid in km/uur. </w:t>
      </w:r>
    </w:p>
    <w:p w14:paraId="139C404E" w14:textId="77777777" w:rsidR="009D5C5C" w:rsidRPr="009D5C5C" w:rsidRDefault="009D5C5C" w:rsidP="009D5C5C">
      <w:pPr>
        <w:ind w:left="720"/>
        <w:contextualSpacing/>
        <w:jc w:val="both"/>
      </w:pPr>
    </w:p>
    <w:p w14:paraId="6C5BB86A" w14:textId="77777777" w:rsidR="009D5C5C" w:rsidRPr="009D5C5C" w:rsidRDefault="009D5C5C" w:rsidP="009D5C5C">
      <w:pPr>
        <w:keepNext/>
        <w:keepLines/>
        <w:spacing w:before="40" w:after="0"/>
        <w:outlineLvl w:val="4"/>
        <w:rPr>
          <w:rFonts w:asciiTheme="majorHAnsi" w:eastAsia="Calibri" w:hAnsiTheme="majorHAnsi" w:cstheme="majorBidi"/>
          <w:color w:val="C3147C" w:themeColor="accent1" w:themeShade="BF"/>
        </w:rPr>
      </w:pPr>
      <w:r w:rsidRPr="009D5C5C">
        <w:rPr>
          <w:rFonts w:asciiTheme="majorHAnsi" w:eastAsia="Calibri" w:hAnsiTheme="majorHAnsi" w:cstheme="majorBidi"/>
          <w:color w:val="C3147C" w:themeColor="accent1" w:themeShade="BF"/>
        </w:rPr>
        <w:t xml:space="preserve">MEETKUNDE  </w:t>
      </w:r>
    </w:p>
    <w:p w14:paraId="15BEB0AC" w14:textId="77777777" w:rsidR="009D5C5C" w:rsidRPr="009D5C5C" w:rsidRDefault="009D5C5C" w:rsidP="009D5C5C">
      <w:pPr>
        <w:numPr>
          <w:ilvl w:val="2"/>
          <w:numId w:val="12"/>
        </w:numPr>
        <w:spacing w:after="0" w:line="276" w:lineRule="auto"/>
        <w:ind w:left="709"/>
        <w:rPr>
          <w:rFonts w:eastAsia="Calibri" w:cstheme="minorHAnsi"/>
          <w:lang w:eastAsia="ar-SA"/>
        </w:rPr>
      </w:pPr>
      <w:r w:rsidRPr="009D5C5C">
        <w:rPr>
          <w:rFonts w:eastAsia="Calibri" w:cstheme="minorHAnsi"/>
          <w:lang w:eastAsia="ar-SA"/>
        </w:rPr>
        <w:t xml:space="preserve">Vormleer: veelhoeken en vierhoeken (vierkant, rechthoek, ruit, parallellogram, trapezium) onderzoeken; diagonalen van vierhoeken; driehoeken indelen volgens de hoeken en de zijden; cirkels; kijklijnen; blokkenbouwsels; aanzichten; plattegronden.  </w:t>
      </w:r>
    </w:p>
    <w:p w14:paraId="4F8C7B31" w14:textId="77777777" w:rsidR="009D5C5C" w:rsidRPr="009D5C5C" w:rsidRDefault="009D5C5C" w:rsidP="009D5C5C">
      <w:pPr>
        <w:numPr>
          <w:ilvl w:val="2"/>
          <w:numId w:val="12"/>
        </w:numPr>
        <w:spacing w:after="0" w:line="276" w:lineRule="auto"/>
        <w:ind w:left="709"/>
        <w:rPr>
          <w:rFonts w:eastAsia="Calibri" w:cstheme="minorHAnsi"/>
          <w:lang w:eastAsia="ar-SA"/>
        </w:rPr>
      </w:pPr>
      <w:r w:rsidRPr="009D5C5C">
        <w:rPr>
          <w:rFonts w:eastAsia="Calibri" w:cstheme="minorHAnsi"/>
          <w:lang w:eastAsia="ar-SA"/>
        </w:rPr>
        <w:t xml:space="preserve">Meetkundige relaties: evenwijdige, snijdende en loodrecht snijdende lijnen herkennen en tekenen; spiegelingen en symmetrie. </w:t>
      </w:r>
    </w:p>
    <w:p w14:paraId="5B5EF64B" w14:textId="77777777" w:rsidR="009D5C5C" w:rsidRPr="009D5C5C" w:rsidRDefault="009D5C5C" w:rsidP="009D5C5C">
      <w:pPr>
        <w:numPr>
          <w:ilvl w:val="2"/>
          <w:numId w:val="12"/>
        </w:numPr>
        <w:spacing w:after="0" w:line="276" w:lineRule="auto"/>
        <w:ind w:left="709"/>
        <w:rPr>
          <w:rFonts w:eastAsia="Calibri" w:cstheme="minorHAnsi"/>
          <w:lang w:eastAsia="ar-SA"/>
        </w:rPr>
      </w:pPr>
      <w:r w:rsidRPr="009D5C5C">
        <w:rPr>
          <w:rFonts w:eastAsia="Calibri" w:cstheme="minorHAnsi"/>
          <w:lang w:eastAsia="ar-SA"/>
        </w:rPr>
        <w:t>Gelijkvormigheid en gelijkheid van vorm en grootte onderzoeken.</w:t>
      </w:r>
    </w:p>
    <w:p w14:paraId="651B7FDF" w14:textId="77777777" w:rsidR="009D5C5C" w:rsidRPr="009D5C5C" w:rsidRDefault="009D5C5C" w:rsidP="009D5C5C">
      <w:pPr>
        <w:numPr>
          <w:ilvl w:val="2"/>
          <w:numId w:val="12"/>
        </w:numPr>
        <w:spacing w:after="0" w:line="276" w:lineRule="auto"/>
        <w:ind w:left="709"/>
        <w:rPr>
          <w:rFonts w:eastAsia="Calibri" w:cstheme="minorHAnsi"/>
          <w:lang w:eastAsia="ar-SA"/>
        </w:rPr>
      </w:pPr>
      <w:r w:rsidRPr="009D5C5C">
        <w:rPr>
          <w:rFonts w:eastAsia="Calibri" w:cstheme="minorHAnsi"/>
          <w:lang w:eastAsia="ar-SA"/>
        </w:rPr>
        <w:t>Patronen herkennen en voortzetten.</w:t>
      </w:r>
    </w:p>
    <w:p w14:paraId="6B058C0A" w14:textId="77777777" w:rsidR="009D5C5C" w:rsidRPr="009D5C5C" w:rsidRDefault="009D5C5C" w:rsidP="009D5C5C">
      <w:pPr>
        <w:numPr>
          <w:ilvl w:val="2"/>
          <w:numId w:val="12"/>
        </w:numPr>
        <w:spacing w:after="0" w:line="276" w:lineRule="auto"/>
        <w:ind w:left="709"/>
        <w:rPr>
          <w:rFonts w:eastAsia="Calibri" w:cstheme="minorHAnsi"/>
          <w:lang w:eastAsia="ar-SA"/>
        </w:rPr>
      </w:pPr>
      <w:r w:rsidRPr="009D5C5C">
        <w:rPr>
          <w:rFonts w:eastAsia="Calibri" w:cstheme="minorHAnsi"/>
          <w:lang w:eastAsia="ar-SA"/>
        </w:rPr>
        <w:t xml:space="preserve">Experimenteren met licht en schaduw. </w:t>
      </w:r>
    </w:p>
    <w:p w14:paraId="4EDA4967" w14:textId="77777777" w:rsidR="009D5C5C" w:rsidRPr="009D5C5C" w:rsidRDefault="009D5C5C" w:rsidP="009D5C5C">
      <w:pPr>
        <w:rPr>
          <w:lang w:val="nl-NL"/>
        </w:rPr>
      </w:pPr>
    </w:p>
    <w:p w14:paraId="30D78D41" w14:textId="2C32C570" w:rsidR="00195BD6" w:rsidRDefault="00195BD6">
      <w:pPr>
        <w:rPr>
          <w:lang w:val="nl-NL"/>
        </w:rPr>
      </w:pPr>
      <w:r>
        <w:rPr>
          <w:lang w:val="nl-NL"/>
        </w:rPr>
        <w:br w:type="page"/>
      </w:r>
    </w:p>
    <w:p w14:paraId="02D1AFA7" w14:textId="77777777" w:rsidR="00195BD6" w:rsidRPr="00195BD6" w:rsidRDefault="00195BD6" w:rsidP="00195BD6">
      <w:pPr>
        <w:keepNext/>
        <w:keepLines/>
        <w:spacing w:before="40" w:after="0" w:line="360" w:lineRule="auto"/>
        <w:outlineLvl w:val="1"/>
        <w:rPr>
          <w:rFonts w:asciiTheme="majorHAnsi" w:eastAsiaTheme="majorEastAsia" w:hAnsiTheme="majorHAnsi" w:cstheme="majorBidi"/>
          <w:color w:val="EA37A1" w:themeColor="text1"/>
          <w:sz w:val="26"/>
          <w:szCs w:val="26"/>
        </w:rPr>
      </w:pPr>
      <w:bookmarkStart w:id="38" w:name="_Toc174026382"/>
      <w:r w:rsidRPr="00195BD6">
        <w:rPr>
          <w:rFonts w:asciiTheme="majorHAnsi" w:eastAsiaTheme="majorEastAsia" w:hAnsiTheme="majorHAnsi" w:cstheme="majorBidi"/>
          <w:color w:val="EA37A1" w:themeColor="text1"/>
          <w:sz w:val="26"/>
          <w:szCs w:val="26"/>
        </w:rPr>
        <w:lastRenderedPageBreak/>
        <w:t>DERDE LEERJAAR</w:t>
      </w:r>
      <w:bookmarkEnd w:id="38"/>
      <w:r w:rsidRPr="00195BD6">
        <w:rPr>
          <w:rFonts w:asciiTheme="majorHAnsi" w:eastAsiaTheme="majorEastAsia" w:hAnsiTheme="majorHAnsi" w:cstheme="majorBidi"/>
          <w:color w:val="EA37A1" w:themeColor="text1"/>
          <w:sz w:val="26"/>
          <w:szCs w:val="26"/>
        </w:rPr>
        <w:t xml:space="preserve"> </w:t>
      </w:r>
    </w:p>
    <w:p w14:paraId="414C547D" w14:textId="77777777" w:rsidR="00195BD6" w:rsidRPr="00195BD6" w:rsidRDefault="00195BD6" w:rsidP="00195BD6">
      <w:pPr>
        <w:keepNext/>
        <w:keepLines/>
        <w:spacing w:after="0" w:line="240" w:lineRule="auto"/>
        <w:outlineLvl w:val="1"/>
        <w:rPr>
          <w:rFonts w:asciiTheme="majorHAnsi" w:eastAsiaTheme="majorEastAsia" w:hAnsiTheme="majorHAnsi" w:cstheme="majorBidi"/>
          <w:color w:val="55BF8E" w:themeColor="background1"/>
          <w:sz w:val="26"/>
          <w:szCs w:val="26"/>
        </w:rPr>
      </w:pPr>
      <w:bookmarkStart w:id="39" w:name="_Toc174026383"/>
      <w:r w:rsidRPr="00195BD6">
        <w:rPr>
          <w:rFonts w:asciiTheme="majorHAnsi" w:eastAsiaTheme="majorEastAsia" w:hAnsiTheme="majorHAnsi" w:cstheme="majorBidi"/>
          <w:color w:val="55BF8E" w:themeColor="background1"/>
          <w:sz w:val="26"/>
          <w:szCs w:val="26"/>
        </w:rPr>
        <w:t>Richtlijnen voor taal</w:t>
      </w:r>
      <w:bookmarkEnd w:id="39"/>
      <w:r w:rsidRPr="00195BD6">
        <w:rPr>
          <w:rFonts w:asciiTheme="majorHAnsi" w:eastAsiaTheme="majorEastAsia" w:hAnsiTheme="majorHAnsi" w:cstheme="majorBidi"/>
          <w:color w:val="55BF8E" w:themeColor="background1"/>
          <w:sz w:val="26"/>
          <w:szCs w:val="26"/>
        </w:rPr>
        <w:t xml:space="preserve"> </w:t>
      </w:r>
    </w:p>
    <w:p w14:paraId="28520972" w14:textId="77777777" w:rsidR="00195BD6" w:rsidRPr="00195BD6" w:rsidRDefault="00195BD6" w:rsidP="00195BD6">
      <w:pPr>
        <w:keepNext/>
        <w:keepLines/>
        <w:spacing w:before="40" w:after="0"/>
        <w:outlineLvl w:val="4"/>
        <w:rPr>
          <w:rFonts w:asciiTheme="majorHAnsi" w:eastAsia="Calibri" w:hAnsiTheme="majorHAnsi" w:cstheme="majorBidi"/>
          <w:color w:val="C3147C" w:themeColor="accent1" w:themeShade="BF"/>
        </w:rPr>
      </w:pPr>
      <w:r w:rsidRPr="00195BD6">
        <w:rPr>
          <w:rFonts w:asciiTheme="majorHAnsi" w:eastAsia="Calibri" w:hAnsiTheme="majorHAnsi" w:cstheme="majorBidi"/>
          <w:color w:val="C3147C" w:themeColor="accent1" w:themeShade="BF"/>
        </w:rPr>
        <w:t xml:space="preserve">Een schriftelijke of mondelinge boodschap verwerken </w:t>
      </w:r>
    </w:p>
    <w:p w14:paraId="6E411036" w14:textId="77777777" w:rsidR="00195BD6" w:rsidRPr="00195BD6" w:rsidRDefault="00195BD6" w:rsidP="00195BD6">
      <w:pPr>
        <w:numPr>
          <w:ilvl w:val="2"/>
          <w:numId w:val="12"/>
        </w:numPr>
        <w:spacing w:after="0" w:line="276" w:lineRule="auto"/>
        <w:ind w:left="709"/>
        <w:rPr>
          <w:rFonts w:eastAsia="Calibri" w:cstheme="minorHAnsi"/>
          <w:lang w:eastAsia="ar-SA"/>
        </w:rPr>
      </w:pPr>
      <w:r w:rsidRPr="00195BD6">
        <w:rPr>
          <w:rFonts w:eastAsia="Calibri" w:cstheme="minorHAnsi"/>
          <w:lang w:eastAsia="ar-SA"/>
        </w:rPr>
        <w:t>De hoofdpersoon bepalen; de essentie van de tekst begrijpen; de bedoeling, plan en handelingen van de hoofdpersoon beschrijven; persoonlijke gevoelens en mening weergeven; werkelijkheid en fantasie benoemen; waarneembare gegevens op juistheid beoordelen; hoofdgedachte herkennen; hoofd- en bijzaken onderscheiden; begin, midden en einde onderscheiden; relaties tussen hoofdpersoon en nevenpersonages benoemen; relaties (deel-geheel, oorzaak-gevolg, middel-doel) benoemen; fictie en non-fictie onderscheiden.</w:t>
      </w:r>
    </w:p>
    <w:p w14:paraId="5117D17D" w14:textId="77777777" w:rsidR="00195BD6" w:rsidRPr="00195BD6" w:rsidRDefault="00195BD6" w:rsidP="00195BD6">
      <w:pPr>
        <w:numPr>
          <w:ilvl w:val="2"/>
          <w:numId w:val="12"/>
        </w:numPr>
        <w:spacing w:after="0" w:line="276" w:lineRule="auto"/>
        <w:ind w:left="709"/>
        <w:rPr>
          <w:rFonts w:eastAsia="Calibri" w:cstheme="minorHAnsi"/>
          <w:lang w:eastAsia="ar-SA"/>
        </w:rPr>
      </w:pPr>
      <w:r w:rsidRPr="00195BD6">
        <w:rPr>
          <w:rFonts w:eastAsia="Calibri" w:cstheme="minorHAnsi"/>
          <w:lang w:eastAsia="ar-SA"/>
        </w:rPr>
        <w:t xml:space="preserve">Betekenis van woorden afleiden uit de tekst, opzoeken in een woordenboek of opzoeken op het internet. </w:t>
      </w:r>
    </w:p>
    <w:p w14:paraId="19CC9B94" w14:textId="77777777" w:rsidR="00195BD6" w:rsidRPr="00195BD6" w:rsidRDefault="00195BD6" w:rsidP="00195BD6">
      <w:pPr>
        <w:numPr>
          <w:ilvl w:val="2"/>
          <w:numId w:val="12"/>
        </w:numPr>
        <w:spacing w:after="0" w:line="276" w:lineRule="auto"/>
        <w:ind w:left="709"/>
        <w:rPr>
          <w:rFonts w:eastAsia="Calibri" w:cstheme="minorHAnsi"/>
          <w:lang w:eastAsia="ar-SA"/>
        </w:rPr>
      </w:pPr>
      <w:r w:rsidRPr="00195BD6">
        <w:rPr>
          <w:rFonts w:eastAsia="Calibri" w:cstheme="minorHAnsi"/>
          <w:lang w:eastAsia="ar-SA"/>
        </w:rPr>
        <w:t xml:space="preserve">Nadenken over: zender; ontvanger; schrijver; lezer en bedoeling. </w:t>
      </w:r>
    </w:p>
    <w:p w14:paraId="59793735" w14:textId="77777777" w:rsidR="00195BD6" w:rsidRPr="00195BD6" w:rsidRDefault="00195BD6" w:rsidP="00195BD6">
      <w:pPr>
        <w:numPr>
          <w:ilvl w:val="2"/>
          <w:numId w:val="12"/>
        </w:numPr>
        <w:spacing w:after="0" w:line="276" w:lineRule="auto"/>
        <w:ind w:left="709"/>
        <w:rPr>
          <w:rFonts w:eastAsia="Calibri" w:cstheme="minorHAnsi"/>
          <w:lang w:eastAsia="ar-SA"/>
        </w:rPr>
      </w:pPr>
      <w:r w:rsidRPr="00195BD6">
        <w:rPr>
          <w:rFonts w:eastAsia="Calibri" w:cstheme="minorHAnsi"/>
          <w:lang w:eastAsia="ar-SA"/>
        </w:rPr>
        <w:t>Zich kritisch opstellen tegenover verkregen informatie.</w:t>
      </w:r>
    </w:p>
    <w:p w14:paraId="1A47E02C" w14:textId="77777777" w:rsidR="00195BD6" w:rsidRPr="00195BD6" w:rsidRDefault="00195BD6" w:rsidP="00195BD6">
      <w:pPr>
        <w:jc w:val="both"/>
      </w:pPr>
    </w:p>
    <w:p w14:paraId="526FAB62" w14:textId="77777777" w:rsidR="00195BD6" w:rsidRPr="00195BD6" w:rsidRDefault="00195BD6" w:rsidP="00195BD6">
      <w:pPr>
        <w:keepNext/>
        <w:keepLines/>
        <w:spacing w:before="40" w:after="0"/>
        <w:outlineLvl w:val="4"/>
        <w:rPr>
          <w:rFonts w:asciiTheme="majorHAnsi" w:eastAsia="Calibri" w:hAnsiTheme="majorHAnsi" w:cstheme="majorBidi"/>
          <w:color w:val="C3147C" w:themeColor="accent1" w:themeShade="BF"/>
        </w:rPr>
      </w:pPr>
      <w:r w:rsidRPr="00195BD6">
        <w:rPr>
          <w:rFonts w:asciiTheme="majorHAnsi" w:eastAsia="Calibri" w:hAnsiTheme="majorHAnsi" w:cstheme="majorBidi"/>
          <w:color w:val="C3147C" w:themeColor="accent1" w:themeShade="BF"/>
        </w:rPr>
        <w:t xml:space="preserve">Spelling </w:t>
      </w:r>
    </w:p>
    <w:p w14:paraId="210EBFAC" w14:textId="77777777" w:rsidR="00195BD6" w:rsidRPr="00195BD6" w:rsidRDefault="00195BD6" w:rsidP="00195BD6">
      <w:pPr>
        <w:numPr>
          <w:ilvl w:val="2"/>
          <w:numId w:val="12"/>
        </w:numPr>
        <w:spacing w:after="0" w:line="276" w:lineRule="auto"/>
        <w:ind w:left="709"/>
        <w:rPr>
          <w:rFonts w:eastAsia="Calibri" w:cstheme="minorHAnsi"/>
          <w:lang w:eastAsia="ar-SA"/>
        </w:rPr>
      </w:pPr>
      <w:r w:rsidRPr="00195BD6">
        <w:rPr>
          <w:rFonts w:eastAsia="Calibri" w:cstheme="minorHAnsi"/>
          <w:lang w:eastAsia="ar-SA"/>
        </w:rPr>
        <w:t xml:space="preserve">Woorden met ‘aai’, ‘ooi’ en ‘oei’ correct schrijven. </w:t>
      </w:r>
    </w:p>
    <w:p w14:paraId="4DDBE0A2" w14:textId="77777777" w:rsidR="00195BD6" w:rsidRPr="00195BD6" w:rsidRDefault="00195BD6" w:rsidP="00195BD6">
      <w:pPr>
        <w:numPr>
          <w:ilvl w:val="2"/>
          <w:numId w:val="12"/>
        </w:numPr>
        <w:spacing w:after="0" w:line="276" w:lineRule="auto"/>
        <w:ind w:left="709"/>
        <w:rPr>
          <w:rFonts w:eastAsia="Calibri" w:cstheme="minorHAnsi"/>
          <w:lang w:eastAsia="ar-SA"/>
        </w:rPr>
      </w:pPr>
      <w:r w:rsidRPr="00195BD6">
        <w:rPr>
          <w:rFonts w:eastAsia="Calibri" w:cstheme="minorHAnsi"/>
          <w:lang w:eastAsia="ar-SA"/>
        </w:rPr>
        <w:t>Woorden met ‘eeuw’, ‘uw’ en ‘</w:t>
      </w:r>
      <w:proofErr w:type="spellStart"/>
      <w:r w:rsidRPr="00195BD6">
        <w:rPr>
          <w:rFonts w:eastAsia="Calibri" w:cstheme="minorHAnsi"/>
          <w:lang w:eastAsia="ar-SA"/>
        </w:rPr>
        <w:t>ieuw</w:t>
      </w:r>
      <w:proofErr w:type="spellEnd"/>
      <w:r w:rsidRPr="00195BD6">
        <w:rPr>
          <w:rFonts w:eastAsia="Calibri" w:cstheme="minorHAnsi"/>
          <w:lang w:eastAsia="ar-SA"/>
        </w:rPr>
        <w:t xml:space="preserve">’ correct schrijven. </w:t>
      </w:r>
    </w:p>
    <w:p w14:paraId="074574B5" w14:textId="77777777" w:rsidR="00195BD6" w:rsidRPr="00195BD6" w:rsidRDefault="00195BD6" w:rsidP="00195BD6">
      <w:pPr>
        <w:numPr>
          <w:ilvl w:val="2"/>
          <w:numId w:val="12"/>
        </w:numPr>
        <w:spacing w:after="0" w:line="276" w:lineRule="auto"/>
        <w:ind w:left="709"/>
        <w:rPr>
          <w:rFonts w:eastAsia="Calibri" w:cstheme="minorHAnsi"/>
          <w:lang w:eastAsia="ar-SA"/>
        </w:rPr>
      </w:pPr>
      <w:r w:rsidRPr="00195BD6">
        <w:rPr>
          <w:rFonts w:eastAsia="Calibri" w:cstheme="minorHAnsi"/>
          <w:lang w:eastAsia="ar-SA"/>
        </w:rPr>
        <w:t xml:space="preserve">Woorden met ‘ei’ en ‘ij’ correct schrijven. </w:t>
      </w:r>
    </w:p>
    <w:p w14:paraId="0E9AECAB" w14:textId="77777777" w:rsidR="00195BD6" w:rsidRPr="00195BD6" w:rsidRDefault="00195BD6" w:rsidP="00195BD6">
      <w:pPr>
        <w:numPr>
          <w:ilvl w:val="2"/>
          <w:numId w:val="12"/>
        </w:numPr>
        <w:spacing w:after="0" w:line="276" w:lineRule="auto"/>
        <w:ind w:left="709"/>
        <w:rPr>
          <w:rFonts w:eastAsia="Calibri" w:cstheme="minorHAnsi"/>
          <w:lang w:eastAsia="ar-SA"/>
        </w:rPr>
      </w:pPr>
      <w:r w:rsidRPr="00195BD6">
        <w:rPr>
          <w:rFonts w:eastAsia="Calibri" w:cstheme="minorHAnsi"/>
          <w:lang w:eastAsia="ar-SA"/>
        </w:rPr>
        <w:t>Woorden met ‘au’ en ‘</w:t>
      </w:r>
      <w:proofErr w:type="spellStart"/>
      <w:r w:rsidRPr="00195BD6">
        <w:rPr>
          <w:rFonts w:eastAsia="Calibri" w:cstheme="minorHAnsi"/>
          <w:lang w:eastAsia="ar-SA"/>
        </w:rPr>
        <w:t>ou</w:t>
      </w:r>
      <w:proofErr w:type="spellEnd"/>
      <w:r w:rsidRPr="00195BD6">
        <w:rPr>
          <w:rFonts w:eastAsia="Calibri" w:cstheme="minorHAnsi"/>
          <w:lang w:eastAsia="ar-SA"/>
        </w:rPr>
        <w:t xml:space="preserve">’ correct schrijven. </w:t>
      </w:r>
    </w:p>
    <w:p w14:paraId="68761657" w14:textId="77777777" w:rsidR="00195BD6" w:rsidRPr="00195BD6" w:rsidRDefault="00195BD6" w:rsidP="00195BD6">
      <w:pPr>
        <w:numPr>
          <w:ilvl w:val="2"/>
          <w:numId w:val="12"/>
        </w:numPr>
        <w:spacing w:after="0" w:line="276" w:lineRule="auto"/>
        <w:ind w:left="709"/>
        <w:rPr>
          <w:rFonts w:eastAsia="Calibri" w:cstheme="minorHAnsi"/>
          <w:lang w:eastAsia="ar-SA"/>
        </w:rPr>
      </w:pPr>
      <w:r w:rsidRPr="00195BD6">
        <w:rPr>
          <w:rFonts w:eastAsia="Calibri" w:cstheme="minorHAnsi"/>
          <w:lang w:eastAsia="ar-SA"/>
        </w:rPr>
        <w:t xml:space="preserve">Woorden met doffe ‘e’ correct schrijven. </w:t>
      </w:r>
    </w:p>
    <w:p w14:paraId="1543E69E" w14:textId="77777777" w:rsidR="00195BD6" w:rsidRPr="00195BD6" w:rsidRDefault="00195BD6" w:rsidP="00195BD6">
      <w:pPr>
        <w:numPr>
          <w:ilvl w:val="2"/>
          <w:numId w:val="12"/>
        </w:numPr>
        <w:spacing w:after="0" w:line="276" w:lineRule="auto"/>
        <w:ind w:left="709"/>
        <w:rPr>
          <w:rFonts w:eastAsia="Calibri" w:cstheme="minorHAnsi"/>
          <w:lang w:eastAsia="ar-SA"/>
        </w:rPr>
      </w:pPr>
      <w:r w:rsidRPr="00195BD6">
        <w:rPr>
          <w:rFonts w:eastAsia="Calibri" w:cstheme="minorHAnsi"/>
          <w:lang w:eastAsia="ar-SA"/>
        </w:rPr>
        <w:t>Woorden die eindigen op ‘-</w:t>
      </w:r>
      <w:proofErr w:type="spellStart"/>
      <w:r w:rsidRPr="00195BD6">
        <w:rPr>
          <w:rFonts w:eastAsia="Calibri" w:cstheme="minorHAnsi"/>
          <w:lang w:eastAsia="ar-SA"/>
        </w:rPr>
        <w:t>ng</w:t>
      </w:r>
      <w:proofErr w:type="spellEnd"/>
      <w:r w:rsidRPr="00195BD6">
        <w:rPr>
          <w:rFonts w:eastAsia="Calibri" w:cstheme="minorHAnsi"/>
          <w:lang w:eastAsia="ar-SA"/>
        </w:rPr>
        <w:t xml:space="preserve"> of -</w:t>
      </w:r>
      <w:proofErr w:type="spellStart"/>
      <w:r w:rsidRPr="00195BD6">
        <w:rPr>
          <w:rFonts w:eastAsia="Calibri" w:cstheme="minorHAnsi"/>
          <w:lang w:eastAsia="ar-SA"/>
        </w:rPr>
        <w:t>nk</w:t>
      </w:r>
      <w:proofErr w:type="spellEnd"/>
      <w:r w:rsidRPr="00195BD6">
        <w:rPr>
          <w:rFonts w:eastAsia="Calibri" w:cstheme="minorHAnsi"/>
          <w:lang w:eastAsia="ar-SA"/>
        </w:rPr>
        <w:t>’, ‘-d of -t’, ‘-b of -p’, ‘-</w:t>
      </w:r>
      <w:proofErr w:type="spellStart"/>
      <w:r w:rsidRPr="00195BD6">
        <w:rPr>
          <w:rFonts w:eastAsia="Calibri" w:cstheme="minorHAnsi"/>
          <w:lang w:eastAsia="ar-SA"/>
        </w:rPr>
        <w:t>ch</w:t>
      </w:r>
      <w:proofErr w:type="spellEnd"/>
      <w:r w:rsidRPr="00195BD6">
        <w:rPr>
          <w:rFonts w:eastAsia="Calibri" w:cstheme="minorHAnsi"/>
          <w:lang w:eastAsia="ar-SA"/>
        </w:rPr>
        <w:t xml:space="preserve"> of -</w:t>
      </w:r>
      <w:proofErr w:type="spellStart"/>
      <w:r w:rsidRPr="00195BD6">
        <w:rPr>
          <w:rFonts w:eastAsia="Calibri" w:cstheme="minorHAnsi"/>
          <w:lang w:eastAsia="ar-SA"/>
        </w:rPr>
        <w:t>cht</w:t>
      </w:r>
      <w:proofErr w:type="spellEnd"/>
      <w:r w:rsidRPr="00195BD6">
        <w:rPr>
          <w:rFonts w:eastAsia="Calibri" w:cstheme="minorHAnsi"/>
          <w:lang w:eastAsia="ar-SA"/>
        </w:rPr>
        <w:t>’, ‘-g’ correct schrijven.</w:t>
      </w:r>
    </w:p>
    <w:p w14:paraId="68F2FB29" w14:textId="77777777" w:rsidR="00195BD6" w:rsidRPr="00195BD6" w:rsidRDefault="00195BD6" w:rsidP="00195BD6">
      <w:pPr>
        <w:numPr>
          <w:ilvl w:val="2"/>
          <w:numId w:val="12"/>
        </w:numPr>
        <w:spacing w:after="0" w:line="276" w:lineRule="auto"/>
        <w:ind w:left="709"/>
        <w:rPr>
          <w:rFonts w:eastAsia="Calibri" w:cstheme="minorHAnsi"/>
          <w:lang w:eastAsia="ar-SA"/>
        </w:rPr>
      </w:pPr>
      <w:r w:rsidRPr="00195BD6">
        <w:rPr>
          <w:rFonts w:eastAsia="Calibri" w:cstheme="minorHAnsi"/>
          <w:lang w:eastAsia="ar-SA"/>
        </w:rPr>
        <w:t xml:space="preserve">Woorden met een dubbele medeklinker in samenstellingen (bv. bosspel) correct schrijven. </w:t>
      </w:r>
    </w:p>
    <w:p w14:paraId="4C9A43D6" w14:textId="77777777" w:rsidR="00195BD6" w:rsidRPr="00195BD6" w:rsidRDefault="00195BD6" w:rsidP="00195BD6">
      <w:pPr>
        <w:numPr>
          <w:ilvl w:val="2"/>
          <w:numId w:val="12"/>
        </w:numPr>
        <w:spacing w:after="0" w:line="276" w:lineRule="auto"/>
        <w:ind w:left="709"/>
        <w:rPr>
          <w:rFonts w:eastAsia="Calibri" w:cstheme="minorHAnsi"/>
          <w:lang w:eastAsia="ar-SA"/>
        </w:rPr>
      </w:pPr>
      <w:r w:rsidRPr="00195BD6">
        <w:rPr>
          <w:rFonts w:eastAsia="Calibri" w:cstheme="minorHAnsi"/>
          <w:lang w:eastAsia="ar-SA"/>
        </w:rPr>
        <w:t>Verkleinwoorden op ‘-je’, ‘-</w:t>
      </w:r>
      <w:proofErr w:type="spellStart"/>
      <w:r w:rsidRPr="00195BD6">
        <w:rPr>
          <w:rFonts w:eastAsia="Calibri" w:cstheme="minorHAnsi"/>
          <w:lang w:eastAsia="ar-SA"/>
        </w:rPr>
        <w:t>tje</w:t>
      </w:r>
      <w:proofErr w:type="spellEnd"/>
      <w:r w:rsidRPr="00195BD6">
        <w:rPr>
          <w:rFonts w:eastAsia="Calibri" w:cstheme="minorHAnsi"/>
          <w:lang w:eastAsia="ar-SA"/>
        </w:rPr>
        <w:t>’, ‘-</w:t>
      </w:r>
      <w:proofErr w:type="spellStart"/>
      <w:r w:rsidRPr="00195BD6">
        <w:rPr>
          <w:rFonts w:eastAsia="Calibri" w:cstheme="minorHAnsi"/>
          <w:lang w:eastAsia="ar-SA"/>
        </w:rPr>
        <w:t>pje</w:t>
      </w:r>
      <w:proofErr w:type="spellEnd"/>
      <w:r w:rsidRPr="00195BD6">
        <w:rPr>
          <w:rFonts w:eastAsia="Calibri" w:cstheme="minorHAnsi"/>
          <w:lang w:eastAsia="ar-SA"/>
        </w:rPr>
        <w:t>’ en ‘-</w:t>
      </w:r>
      <w:proofErr w:type="spellStart"/>
      <w:r w:rsidRPr="00195BD6">
        <w:rPr>
          <w:rFonts w:eastAsia="Calibri" w:cstheme="minorHAnsi"/>
          <w:lang w:eastAsia="ar-SA"/>
        </w:rPr>
        <w:t>etje</w:t>
      </w:r>
      <w:proofErr w:type="spellEnd"/>
      <w:r w:rsidRPr="00195BD6">
        <w:rPr>
          <w:rFonts w:eastAsia="Calibri" w:cstheme="minorHAnsi"/>
          <w:lang w:eastAsia="ar-SA"/>
        </w:rPr>
        <w:t>’ correct schrijven.</w:t>
      </w:r>
    </w:p>
    <w:p w14:paraId="552950D1" w14:textId="77777777" w:rsidR="00195BD6" w:rsidRPr="00195BD6" w:rsidRDefault="00195BD6" w:rsidP="00195BD6">
      <w:pPr>
        <w:numPr>
          <w:ilvl w:val="2"/>
          <w:numId w:val="12"/>
        </w:numPr>
        <w:spacing w:after="0" w:line="276" w:lineRule="auto"/>
        <w:ind w:left="709"/>
        <w:rPr>
          <w:rFonts w:eastAsia="Calibri" w:cstheme="minorHAnsi"/>
          <w:lang w:eastAsia="ar-SA"/>
        </w:rPr>
      </w:pPr>
      <w:r w:rsidRPr="00195BD6">
        <w:rPr>
          <w:rFonts w:eastAsia="Calibri" w:cstheme="minorHAnsi"/>
          <w:lang w:eastAsia="ar-SA"/>
        </w:rPr>
        <w:t xml:space="preserve">Woorden met een verdubbeling van de medeklinker (bv. katten) en woorden met een vrije klinker in open lettergrepen (bv. apen) correct schrijven. </w:t>
      </w:r>
    </w:p>
    <w:p w14:paraId="2D0E473B" w14:textId="77777777" w:rsidR="00195BD6" w:rsidRPr="00195BD6" w:rsidRDefault="00195BD6" w:rsidP="00195BD6">
      <w:pPr>
        <w:numPr>
          <w:ilvl w:val="2"/>
          <w:numId w:val="12"/>
        </w:numPr>
        <w:spacing w:after="0" w:line="276" w:lineRule="auto"/>
        <w:ind w:left="709"/>
        <w:rPr>
          <w:rFonts w:eastAsia="Calibri" w:cstheme="minorHAnsi"/>
          <w:lang w:eastAsia="ar-SA"/>
        </w:rPr>
      </w:pPr>
      <w:r w:rsidRPr="00195BD6">
        <w:rPr>
          <w:rFonts w:eastAsia="Calibri" w:cstheme="minorHAnsi"/>
          <w:lang w:eastAsia="ar-SA"/>
        </w:rPr>
        <w:t>Hoofdletters gebruiken bij namen van feestdagen, bij het begin van een zin, bij eigennamen.</w:t>
      </w:r>
    </w:p>
    <w:p w14:paraId="17CF6C17" w14:textId="77777777" w:rsidR="00195BD6" w:rsidRPr="00195BD6" w:rsidRDefault="00195BD6" w:rsidP="00195BD6">
      <w:pPr>
        <w:numPr>
          <w:ilvl w:val="2"/>
          <w:numId w:val="12"/>
        </w:numPr>
        <w:spacing w:after="0" w:line="276" w:lineRule="auto"/>
        <w:ind w:left="709"/>
        <w:rPr>
          <w:rFonts w:eastAsia="Calibri" w:cstheme="minorHAnsi"/>
          <w:lang w:eastAsia="ar-SA"/>
        </w:rPr>
      </w:pPr>
      <w:r w:rsidRPr="00195BD6">
        <w:rPr>
          <w:rFonts w:eastAsia="Calibri" w:cstheme="minorHAnsi"/>
          <w:lang w:eastAsia="ar-SA"/>
        </w:rPr>
        <w:t xml:space="preserve">De begrippen leesteken, punt, komma, vraagteken, uitroepteken, dubbele punt, aanhalingsteken, accent, trema, apostrof en koppelteken gebruiken. </w:t>
      </w:r>
    </w:p>
    <w:p w14:paraId="0B72770A" w14:textId="77777777" w:rsidR="00195BD6" w:rsidRPr="00195BD6" w:rsidRDefault="00195BD6" w:rsidP="00195BD6">
      <w:pPr>
        <w:jc w:val="both"/>
      </w:pPr>
    </w:p>
    <w:p w14:paraId="414D7574" w14:textId="77777777" w:rsidR="00195BD6" w:rsidRPr="00195BD6" w:rsidRDefault="00195BD6" w:rsidP="00195BD6">
      <w:pPr>
        <w:rPr>
          <w:rFonts w:eastAsiaTheme="minorEastAsia"/>
          <w:caps/>
          <w:color w:val="C3147C" w:themeColor="accent1" w:themeShade="BF"/>
          <w:spacing w:val="10"/>
          <w:sz w:val="20"/>
          <w:szCs w:val="20"/>
        </w:rPr>
      </w:pPr>
      <w:r w:rsidRPr="00195BD6">
        <w:rPr>
          <w:sz w:val="20"/>
          <w:szCs w:val="20"/>
        </w:rPr>
        <w:br w:type="page"/>
      </w:r>
    </w:p>
    <w:p w14:paraId="539FAD2B" w14:textId="77777777" w:rsidR="00195BD6" w:rsidRPr="00195BD6" w:rsidRDefault="00195BD6" w:rsidP="00195BD6">
      <w:pPr>
        <w:keepNext/>
        <w:keepLines/>
        <w:spacing w:before="40" w:after="0"/>
        <w:outlineLvl w:val="4"/>
        <w:rPr>
          <w:rFonts w:asciiTheme="majorHAnsi" w:eastAsia="Calibri" w:hAnsiTheme="majorHAnsi" w:cstheme="majorBidi"/>
          <w:color w:val="C3147C" w:themeColor="accent1" w:themeShade="BF"/>
        </w:rPr>
      </w:pPr>
      <w:r w:rsidRPr="00195BD6">
        <w:rPr>
          <w:rFonts w:asciiTheme="majorHAnsi" w:eastAsia="Calibri" w:hAnsiTheme="majorHAnsi" w:cstheme="majorBidi"/>
          <w:color w:val="C3147C" w:themeColor="accent1" w:themeShade="BF"/>
        </w:rPr>
        <w:lastRenderedPageBreak/>
        <w:t xml:space="preserve">Taalbeschouwing </w:t>
      </w:r>
    </w:p>
    <w:p w14:paraId="2FC33625" w14:textId="77777777" w:rsidR="00195BD6" w:rsidRPr="00195BD6" w:rsidRDefault="00195BD6" w:rsidP="00195BD6">
      <w:pPr>
        <w:numPr>
          <w:ilvl w:val="2"/>
          <w:numId w:val="12"/>
        </w:numPr>
        <w:spacing w:after="0" w:line="276" w:lineRule="auto"/>
        <w:ind w:left="709"/>
        <w:rPr>
          <w:rFonts w:eastAsia="Calibri" w:cstheme="minorHAnsi"/>
          <w:lang w:eastAsia="ar-SA"/>
        </w:rPr>
      </w:pPr>
      <w:r w:rsidRPr="00195BD6">
        <w:rPr>
          <w:rFonts w:eastAsia="Calibri" w:cstheme="minorHAnsi"/>
          <w:lang w:eastAsia="ar-SA"/>
        </w:rPr>
        <w:t xml:space="preserve">Reflecteren op het gebruik van het alfabet om alfabetisch gerangschikte bronnen te gebruiken. </w:t>
      </w:r>
    </w:p>
    <w:p w14:paraId="6F00F604" w14:textId="77777777" w:rsidR="00195BD6" w:rsidRPr="00195BD6" w:rsidRDefault="00195BD6" w:rsidP="00195BD6">
      <w:pPr>
        <w:numPr>
          <w:ilvl w:val="2"/>
          <w:numId w:val="12"/>
        </w:numPr>
        <w:spacing w:after="0" w:line="276" w:lineRule="auto"/>
        <w:ind w:left="709"/>
        <w:rPr>
          <w:rFonts w:eastAsia="Calibri" w:cstheme="minorHAnsi"/>
          <w:lang w:eastAsia="ar-SA"/>
        </w:rPr>
      </w:pPr>
      <w:r w:rsidRPr="00195BD6">
        <w:rPr>
          <w:rFonts w:eastAsia="Calibri" w:cstheme="minorHAnsi"/>
          <w:lang w:eastAsia="ar-SA"/>
        </w:rPr>
        <w:t xml:space="preserve">Volgende termen gebruiken, kennen en toepassen: zelfstandig naamwoord; eigennaam; bijvoeglijk naamwoord; lidwoord; werkwoord; infinitief; stam; enkelvoud en meervoud; tegenwoordige en verleden tijd; samenstellingen; verkleinwoorden; zinsdeel; onderwerp; persoonsvorm; uitdrukkingen; letterlijk en figuurlijk; fictie en non-fictie. </w:t>
      </w:r>
    </w:p>
    <w:p w14:paraId="12EAE9B9" w14:textId="77777777" w:rsidR="00195BD6" w:rsidRPr="00195BD6" w:rsidRDefault="00195BD6" w:rsidP="00195BD6">
      <w:pPr>
        <w:numPr>
          <w:ilvl w:val="2"/>
          <w:numId w:val="12"/>
        </w:numPr>
        <w:spacing w:after="0" w:line="276" w:lineRule="auto"/>
        <w:ind w:left="709"/>
        <w:rPr>
          <w:rFonts w:eastAsia="Calibri" w:cstheme="minorHAnsi"/>
          <w:lang w:eastAsia="ar-SA"/>
        </w:rPr>
      </w:pPr>
      <w:r w:rsidRPr="00195BD6">
        <w:rPr>
          <w:rFonts w:eastAsia="Calibri" w:cstheme="minorHAnsi"/>
          <w:lang w:eastAsia="ar-SA"/>
        </w:rPr>
        <w:t xml:space="preserve">Reflecteren op de betekenis van woorden en inzien dat ze met elkaar in verband staan: hetzelfde betekenen; het tegengestelde betekenen; onder eenzelfde bovenliggend begrip thuishoren. </w:t>
      </w:r>
    </w:p>
    <w:p w14:paraId="591511D5" w14:textId="77777777" w:rsidR="00195BD6" w:rsidRPr="00195BD6" w:rsidRDefault="00195BD6" w:rsidP="00195BD6">
      <w:pPr>
        <w:numPr>
          <w:ilvl w:val="2"/>
          <w:numId w:val="12"/>
        </w:numPr>
        <w:spacing w:after="0" w:line="276" w:lineRule="auto"/>
        <w:ind w:left="709"/>
        <w:rPr>
          <w:rFonts w:eastAsia="Calibri" w:cstheme="minorHAnsi"/>
          <w:lang w:eastAsia="ar-SA"/>
        </w:rPr>
      </w:pPr>
      <w:r w:rsidRPr="00195BD6">
        <w:rPr>
          <w:rFonts w:eastAsia="Calibri" w:cstheme="minorHAnsi"/>
          <w:lang w:eastAsia="ar-SA"/>
        </w:rPr>
        <w:t xml:space="preserve">Reflecteren op de structuur van zinnen door: zinnen te verdelen in zinsdelen; zinnen aan te vullen met zinsdelen; zinsdelen weg te laten; zinsdelen te vervangen; zinsdelen te verplaatsen. </w:t>
      </w:r>
    </w:p>
    <w:p w14:paraId="1859F7FD" w14:textId="77777777" w:rsidR="00195BD6" w:rsidRPr="00195BD6" w:rsidRDefault="00195BD6" w:rsidP="00195BD6">
      <w:pPr>
        <w:jc w:val="both"/>
      </w:pPr>
    </w:p>
    <w:p w14:paraId="4E8B760F" w14:textId="77777777" w:rsidR="00195BD6" w:rsidRPr="00195BD6" w:rsidRDefault="00195BD6" w:rsidP="00195BD6">
      <w:pPr>
        <w:keepNext/>
        <w:keepLines/>
        <w:spacing w:after="0" w:line="240" w:lineRule="auto"/>
        <w:outlineLvl w:val="1"/>
        <w:rPr>
          <w:rFonts w:asciiTheme="majorHAnsi" w:eastAsiaTheme="majorEastAsia" w:hAnsiTheme="majorHAnsi" w:cstheme="majorBidi"/>
          <w:color w:val="55BF8E" w:themeColor="background1"/>
          <w:sz w:val="26"/>
          <w:szCs w:val="26"/>
        </w:rPr>
      </w:pPr>
      <w:bookmarkStart w:id="40" w:name="_Toc174026384"/>
      <w:r w:rsidRPr="00195BD6">
        <w:rPr>
          <w:rFonts w:asciiTheme="majorHAnsi" w:eastAsiaTheme="majorEastAsia" w:hAnsiTheme="majorHAnsi" w:cstheme="majorBidi"/>
          <w:color w:val="55BF8E" w:themeColor="background1"/>
          <w:sz w:val="26"/>
          <w:szCs w:val="26"/>
        </w:rPr>
        <w:t>Richtlijnen voor rekenen</w:t>
      </w:r>
      <w:bookmarkEnd w:id="40"/>
      <w:r w:rsidRPr="00195BD6">
        <w:rPr>
          <w:rFonts w:asciiTheme="majorHAnsi" w:eastAsiaTheme="majorEastAsia" w:hAnsiTheme="majorHAnsi" w:cstheme="majorBidi"/>
          <w:color w:val="55BF8E" w:themeColor="background1"/>
          <w:sz w:val="26"/>
          <w:szCs w:val="26"/>
        </w:rPr>
        <w:t xml:space="preserve"> </w:t>
      </w:r>
    </w:p>
    <w:p w14:paraId="573CEC6C" w14:textId="77777777" w:rsidR="00195BD6" w:rsidRPr="00195BD6" w:rsidRDefault="00195BD6" w:rsidP="00195BD6">
      <w:pPr>
        <w:keepNext/>
        <w:keepLines/>
        <w:spacing w:before="40" w:after="0"/>
        <w:outlineLvl w:val="4"/>
        <w:rPr>
          <w:rFonts w:asciiTheme="majorHAnsi" w:eastAsia="Calibri" w:hAnsiTheme="majorHAnsi" w:cstheme="majorBidi"/>
          <w:color w:val="C3147C" w:themeColor="accent1" w:themeShade="BF"/>
        </w:rPr>
      </w:pPr>
      <w:r w:rsidRPr="00195BD6">
        <w:rPr>
          <w:rFonts w:asciiTheme="majorHAnsi" w:eastAsia="Calibri" w:hAnsiTheme="majorHAnsi" w:cstheme="majorBidi"/>
          <w:color w:val="C3147C" w:themeColor="accent1" w:themeShade="BF"/>
        </w:rPr>
        <w:t xml:space="preserve">Getallenkennis </w:t>
      </w:r>
    </w:p>
    <w:p w14:paraId="5746D64E" w14:textId="77777777" w:rsidR="00195BD6" w:rsidRPr="00195BD6" w:rsidRDefault="00195BD6" w:rsidP="00195BD6">
      <w:pPr>
        <w:numPr>
          <w:ilvl w:val="2"/>
          <w:numId w:val="12"/>
        </w:numPr>
        <w:spacing w:after="0" w:line="276" w:lineRule="auto"/>
        <w:ind w:left="709"/>
        <w:rPr>
          <w:rFonts w:eastAsia="Calibri" w:cstheme="minorHAnsi"/>
          <w:lang w:eastAsia="ar-SA"/>
        </w:rPr>
      </w:pPr>
      <w:r w:rsidRPr="00195BD6">
        <w:rPr>
          <w:rFonts w:eastAsia="Calibri" w:cstheme="minorHAnsi"/>
          <w:lang w:eastAsia="ar-SA"/>
        </w:rPr>
        <w:t xml:space="preserve">De getallen tot 1000: lezen; schrijven en ordenen; op een getallen-as plaatsen; splitsen en samenstellen; afronden. </w:t>
      </w:r>
    </w:p>
    <w:p w14:paraId="53985DD4" w14:textId="77777777" w:rsidR="00195BD6" w:rsidRPr="00195BD6" w:rsidRDefault="00195BD6" w:rsidP="00195BD6">
      <w:pPr>
        <w:numPr>
          <w:ilvl w:val="2"/>
          <w:numId w:val="12"/>
        </w:numPr>
        <w:spacing w:after="0" w:line="276" w:lineRule="auto"/>
        <w:ind w:left="709"/>
        <w:rPr>
          <w:rFonts w:eastAsia="Calibri" w:cstheme="minorHAnsi"/>
          <w:lang w:eastAsia="ar-SA"/>
        </w:rPr>
      </w:pPr>
      <w:r w:rsidRPr="00195BD6">
        <w:rPr>
          <w:rFonts w:eastAsia="Calibri" w:cstheme="minorHAnsi"/>
          <w:lang w:eastAsia="ar-SA"/>
        </w:rPr>
        <w:t>Hoeveelheden handig schatten.</w:t>
      </w:r>
    </w:p>
    <w:p w14:paraId="175472A6" w14:textId="77777777" w:rsidR="00195BD6" w:rsidRPr="00195BD6" w:rsidRDefault="00195BD6" w:rsidP="00195BD6">
      <w:pPr>
        <w:numPr>
          <w:ilvl w:val="2"/>
          <w:numId w:val="12"/>
        </w:numPr>
        <w:spacing w:after="0" w:line="276" w:lineRule="auto"/>
        <w:ind w:left="709"/>
        <w:rPr>
          <w:rFonts w:eastAsia="Calibri" w:cstheme="minorHAnsi"/>
          <w:lang w:eastAsia="ar-SA"/>
        </w:rPr>
      </w:pPr>
      <w:r w:rsidRPr="00195BD6">
        <w:rPr>
          <w:rFonts w:eastAsia="Calibri" w:cstheme="minorHAnsi"/>
          <w:lang w:eastAsia="ar-SA"/>
        </w:rPr>
        <w:t>Kennismaken met negatieve getallen.</w:t>
      </w:r>
    </w:p>
    <w:p w14:paraId="1DBEFB9C" w14:textId="77777777" w:rsidR="00195BD6" w:rsidRPr="00195BD6" w:rsidRDefault="00195BD6" w:rsidP="00195BD6">
      <w:pPr>
        <w:numPr>
          <w:ilvl w:val="2"/>
          <w:numId w:val="12"/>
        </w:numPr>
        <w:spacing w:after="0" w:line="276" w:lineRule="auto"/>
        <w:ind w:left="709"/>
        <w:rPr>
          <w:rFonts w:eastAsia="Calibri" w:cstheme="minorHAnsi"/>
          <w:lang w:eastAsia="ar-SA"/>
        </w:rPr>
      </w:pPr>
      <w:r w:rsidRPr="00195BD6">
        <w:rPr>
          <w:rFonts w:eastAsia="Calibri" w:cstheme="minorHAnsi"/>
          <w:lang w:eastAsia="ar-SA"/>
        </w:rPr>
        <w:t>Breuken: een breuk nemen van een hoeveelheid, van een getal of van een grootheid (lijnstuk, rechthoek…); stambreuken vergelijken en ordenen.</w:t>
      </w:r>
    </w:p>
    <w:p w14:paraId="42C75714" w14:textId="77777777" w:rsidR="00195BD6" w:rsidRPr="00195BD6" w:rsidRDefault="00195BD6" w:rsidP="00195BD6">
      <w:pPr>
        <w:numPr>
          <w:ilvl w:val="2"/>
          <w:numId w:val="12"/>
        </w:numPr>
        <w:spacing w:after="0" w:line="276" w:lineRule="auto"/>
        <w:ind w:left="709"/>
        <w:rPr>
          <w:rFonts w:eastAsia="Calibri" w:cstheme="minorHAnsi"/>
          <w:lang w:eastAsia="ar-SA"/>
        </w:rPr>
      </w:pPr>
      <w:r w:rsidRPr="00195BD6">
        <w:rPr>
          <w:rFonts w:eastAsia="Calibri" w:cstheme="minorHAnsi"/>
          <w:lang w:eastAsia="ar-SA"/>
        </w:rPr>
        <w:t xml:space="preserve">Deelbaarheid door 2, 5 en 10 onderzoeken. </w:t>
      </w:r>
    </w:p>
    <w:p w14:paraId="74647813" w14:textId="77777777" w:rsidR="00195BD6" w:rsidRPr="00195BD6" w:rsidRDefault="00195BD6" w:rsidP="00195BD6">
      <w:pPr>
        <w:numPr>
          <w:ilvl w:val="2"/>
          <w:numId w:val="12"/>
        </w:numPr>
        <w:spacing w:after="0" w:line="276" w:lineRule="auto"/>
        <w:ind w:left="709"/>
        <w:rPr>
          <w:rFonts w:eastAsia="Calibri" w:cstheme="minorHAnsi"/>
          <w:lang w:eastAsia="ar-SA"/>
        </w:rPr>
      </w:pPr>
      <w:r w:rsidRPr="00195BD6">
        <w:rPr>
          <w:rFonts w:eastAsia="Calibri" w:cstheme="minorHAnsi"/>
          <w:lang w:eastAsia="ar-SA"/>
        </w:rPr>
        <w:t>Tabellen, beeld- en blokdiagrammen, kruistabellen en staafdiagrammen aflezen en samenstellen.</w:t>
      </w:r>
    </w:p>
    <w:p w14:paraId="4D5F5AA0" w14:textId="77777777" w:rsidR="00195BD6" w:rsidRPr="00195BD6" w:rsidRDefault="00195BD6" w:rsidP="00195BD6">
      <w:pPr>
        <w:ind w:left="720"/>
        <w:contextualSpacing/>
        <w:jc w:val="both"/>
      </w:pPr>
    </w:p>
    <w:p w14:paraId="5E24915A" w14:textId="77777777" w:rsidR="00195BD6" w:rsidRPr="00195BD6" w:rsidRDefault="00195BD6" w:rsidP="00195BD6">
      <w:pPr>
        <w:keepNext/>
        <w:keepLines/>
        <w:spacing w:before="40" w:after="0"/>
        <w:outlineLvl w:val="4"/>
        <w:rPr>
          <w:rFonts w:asciiTheme="majorHAnsi" w:eastAsia="Calibri" w:hAnsiTheme="majorHAnsi" w:cstheme="majorBidi"/>
          <w:color w:val="C3147C" w:themeColor="accent1" w:themeShade="BF"/>
        </w:rPr>
      </w:pPr>
      <w:r w:rsidRPr="00195BD6">
        <w:rPr>
          <w:rFonts w:asciiTheme="majorHAnsi" w:eastAsia="Calibri" w:hAnsiTheme="majorHAnsi" w:cstheme="majorBidi"/>
          <w:color w:val="C3147C" w:themeColor="accent1" w:themeShade="BF"/>
        </w:rPr>
        <w:t xml:space="preserve">Bewerkingen </w:t>
      </w:r>
    </w:p>
    <w:p w14:paraId="3BE912BF" w14:textId="77777777" w:rsidR="00195BD6" w:rsidRPr="00195BD6" w:rsidRDefault="00195BD6" w:rsidP="00195BD6">
      <w:pPr>
        <w:numPr>
          <w:ilvl w:val="2"/>
          <w:numId w:val="12"/>
        </w:numPr>
        <w:spacing w:after="0" w:line="276" w:lineRule="auto"/>
        <w:ind w:left="709"/>
        <w:rPr>
          <w:rFonts w:eastAsia="Calibri" w:cstheme="minorHAnsi"/>
          <w:lang w:eastAsia="ar-SA"/>
        </w:rPr>
      </w:pPr>
      <w:r w:rsidRPr="00195BD6">
        <w:rPr>
          <w:rFonts w:eastAsia="Calibri" w:cstheme="minorHAnsi"/>
          <w:lang w:eastAsia="ar-SA"/>
        </w:rPr>
        <w:t xml:space="preserve">Hoofdrekenen: </w:t>
      </w:r>
    </w:p>
    <w:p w14:paraId="7780F62F" w14:textId="77777777" w:rsidR="00195BD6" w:rsidRPr="00195BD6" w:rsidRDefault="00195BD6" w:rsidP="00195BD6">
      <w:pPr>
        <w:numPr>
          <w:ilvl w:val="2"/>
          <w:numId w:val="12"/>
        </w:numPr>
        <w:spacing w:after="0" w:line="276" w:lineRule="auto"/>
        <w:ind w:left="709"/>
        <w:rPr>
          <w:rFonts w:eastAsia="Calibri" w:cstheme="minorHAnsi"/>
          <w:lang w:eastAsia="ar-SA"/>
        </w:rPr>
      </w:pPr>
      <w:r w:rsidRPr="00195BD6">
        <w:rPr>
          <w:rFonts w:eastAsia="Calibri" w:cstheme="minorHAnsi"/>
          <w:lang w:eastAsia="ar-SA"/>
        </w:rPr>
        <w:t xml:space="preserve">Optellen en aftrekken tot 1000 zonder en met brug. </w:t>
      </w:r>
    </w:p>
    <w:p w14:paraId="2971703F" w14:textId="77777777" w:rsidR="00195BD6" w:rsidRPr="00195BD6" w:rsidRDefault="00195BD6" w:rsidP="00195BD6">
      <w:pPr>
        <w:numPr>
          <w:ilvl w:val="2"/>
          <w:numId w:val="12"/>
        </w:numPr>
        <w:spacing w:after="0" w:line="276" w:lineRule="auto"/>
        <w:ind w:left="709"/>
        <w:rPr>
          <w:rFonts w:eastAsia="Calibri" w:cstheme="minorHAnsi"/>
          <w:lang w:eastAsia="ar-SA"/>
        </w:rPr>
      </w:pPr>
      <w:r w:rsidRPr="00195BD6">
        <w:rPr>
          <w:rFonts w:eastAsia="Calibri" w:cstheme="minorHAnsi"/>
          <w:lang w:eastAsia="ar-SA"/>
        </w:rPr>
        <w:t xml:space="preserve">Vermenigvuldigen tot 1000 (E x TE, TE x E, E x HTE, HTE x E). </w:t>
      </w:r>
    </w:p>
    <w:p w14:paraId="7FEBEE6F" w14:textId="77777777" w:rsidR="00195BD6" w:rsidRPr="00195BD6" w:rsidRDefault="00195BD6" w:rsidP="00195BD6">
      <w:pPr>
        <w:numPr>
          <w:ilvl w:val="2"/>
          <w:numId w:val="12"/>
        </w:numPr>
        <w:spacing w:after="0" w:line="276" w:lineRule="auto"/>
        <w:ind w:left="709"/>
        <w:rPr>
          <w:rFonts w:eastAsia="Calibri" w:cstheme="minorHAnsi"/>
          <w:lang w:eastAsia="ar-SA"/>
        </w:rPr>
      </w:pPr>
      <w:r w:rsidRPr="00195BD6">
        <w:rPr>
          <w:rFonts w:eastAsia="Calibri" w:cstheme="minorHAnsi"/>
          <w:lang w:eastAsia="ar-SA"/>
        </w:rPr>
        <w:t>Vermenigvuldigen met een tiental (T x T, TE x T, T x TE).</w:t>
      </w:r>
    </w:p>
    <w:p w14:paraId="19271874" w14:textId="77777777" w:rsidR="00195BD6" w:rsidRPr="00195BD6" w:rsidRDefault="00195BD6" w:rsidP="00195BD6">
      <w:pPr>
        <w:numPr>
          <w:ilvl w:val="2"/>
          <w:numId w:val="12"/>
        </w:numPr>
        <w:spacing w:after="0" w:line="276" w:lineRule="auto"/>
        <w:ind w:left="709"/>
        <w:rPr>
          <w:rFonts w:eastAsia="Calibri" w:cstheme="minorHAnsi"/>
          <w:lang w:eastAsia="ar-SA"/>
        </w:rPr>
      </w:pPr>
      <w:r w:rsidRPr="00195BD6">
        <w:rPr>
          <w:rFonts w:eastAsia="Calibri" w:cstheme="minorHAnsi"/>
          <w:lang w:eastAsia="ar-SA"/>
        </w:rPr>
        <w:t>Delen tot 1000 (</w:t>
      </w:r>
      <w:proofErr w:type="gramStart"/>
      <w:r w:rsidRPr="00195BD6">
        <w:rPr>
          <w:rFonts w:eastAsia="Calibri" w:cstheme="minorHAnsi"/>
          <w:lang w:eastAsia="ar-SA"/>
        </w:rPr>
        <w:t>TE :</w:t>
      </w:r>
      <w:proofErr w:type="gramEnd"/>
      <w:r w:rsidRPr="00195BD6">
        <w:rPr>
          <w:rFonts w:eastAsia="Calibri" w:cstheme="minorHAnsi"/>
          <w:lang w:eastAsia="ar-SA"/>
        </w:rPr>
        <w:t xml:space="preserve"> E, </w:t>
      </w:r>
      <w:proofErr w:type="gramStart"/>
      <w:r w:rsidRPr="00195BD6">
        <w:rPr>
          <w:rFonts w:eastAsia="Calibri" w:cstheme="minorHAnsi"/>
          <w:lang w:eastAsia="ar-SA"/>
        </w:rPr>
        <w:t>HTE :</w:t>
      </w:r>
      <w:proofErr w:type="gramEnd"/>
      <w:r w:rsidRPr="00195BD6">
        <w:rPr>
          <w:rFonts w:eastAsia="Calibri" w:cstheme="minorHAnsi"/>
          <w:lang w:eastAsia="ar-SA"/>
        </w:rPr>
        <w:t xml:space="preserve"> E).</w:t>
      </w:r>
    </w:p>
    <w:p w14:paraId="0BE1E4FF" w14:textId="77777777" w:rsidR="00195BD6" w:rsidRPr="00195BD6" w:rsidRDefault="00195BD6" w:rsidP="00195BD6">
      <w:pPr>
        <w:numPr>
          <w:ilvl w:val="2"/>
          <w:numId w:val="12"/>
        </w:numPr>
        <w:spacing w:after="0" w:line="276" w:lineRule="auto"/>
        <w:ind w:left="709"/>
        <w:rPr>
          <w:rFonts w:eastAsia="Calibri" w:cstheme="minorHAnsi"/>
          <w:lang w:eastAsia="ar-SA"/>
        </w:rPr>
      </w:pPr>
      <w:r w:rsidRPr="00195BD6">
        <w:rPr>
          <w:rFonts w:eastAsia="Calibri" w:cstheme="minorHAnsi"/>
          <w:lang w:eastAsia="ar-SA"/>
        </w:rPr>
        <w:t>Vermenigvuldigen met en delen door 10 en 100 (product/deeltal tot 1000).</w:t>
      </w:r>
    </w:p>
    <w:p w14:paraId="741ACFB8" w14:textId="77777777" w:rsidR="00195BD6" w:rsidRPr="00195BD6" w:rsidRDefault="00195BD6" w:rsidP="00195BD6">
      <w:pPr>
        <w:numPr>
          <w:ilvl w:val="2"/>
          <w:numId w:val="12"/>
        </w:numPr>
        <w:spacing w:after="0" w:line="276" w:lineRule="auto"/>
        <w:ind w:left="709"/>
        <w:rPr>
          <w:rFonts w:eastAsia="Calibri" w:cstheme="minorHAnsi"/>
          <w:lang w:eastAsia="ar-SA"/>
        </w:rPr>
      </w:pPr>
      <w:r w:rsidRPr="00195BD6">
        <w:rPr>
          <w:rFonts w:eastAsia="Calibri" w:cstheme="minorHAnsi"/>
          <w:lang w:eastAsia="ar-SA"/>
        </w:rPr>
        <w:t>Maal- en deeltafels kennen.</w:t>
      </w:r>
    </w:p>
    <w:p w14:paraId="439FB1D1" w14:textId="77777777" w:rsidR="00195BD6" w:rsidRPr="00195BD6" w:rsidRDefault="00195BD6" w:rsidP="00195BD6">
      <w:pPr>
        <w:numPr>
          <w:ilvl w:val="2"/>
          <w:numId w:val="12"/>
        </w:numPr>
        <w:spacing w:after="0" w:line="276" w:lineRule="auto"/>
        <w:ind w:left="709"/>
        <w:rPr>
          <w:rFonts w:eastAsia="Calibri" w:cstheme="minorHAnsi"/>
          <w:lang w:eastAsia="ar-SA"/>
        </w:rPr>
      </w:pPr>
      <w:r w:rsidRPr="00195BD6">
        <w:rPr>
          <w:rFonts w:eastAsia="Calibri" w:cstheme="minorHAnsi"/>
          <w:lang w:eastAsia="ar-SA"/>
        </w:rPr>
        <w:t xml:space="preserve">Cijferen: </w:t>
      </w:r>
    </w:p>
    <w:p w14:paraId="60756F06" w14:textId="77777777" w:rsidR="00195BD6" w:rsidRPr="00195BD6" w:rsidRDefault="00195BD6" w:rsidP="00195BD6">
      <w:pPr>
        <w:numPr>
          <w:ilvl w:val="3"/>
          <w:numId w:val="12"/>
        </w:numPr>
        <w:spacing w:after="0" w:line="276" w:lineRule="auto"/>
        <w:rPr>
          <w:rFonts w:eastAsia="Calibri" w:cstheme="minorHAnsi"/>
          <w:lang w:eastAsia="ar-SA"/>
        </w:rPr>
      </w:pPr>
      <w:r w:rsidRPr="00195BD6">
        <w:rPr>
          <w:rFonts w:eastAsia="Calibri" w:cstheme="minorHAnsi"/>
          <w:lang w:eastAsia="ar-SA"/>
        </w:rPr>
        <w:t>Optellen met twee keer inwisselen.</w:t>
      </w:r>
    </w:p>
    <w:p w14:paraId="143119B1" w14:textId="77777777" w:rsidR="00195BD6" w:rsidRPr="00195BD6" w:rsidRDefault="00195BD6" w:rsidP="00195BD6">
      <w:pPr>
        <w:numPr>
          <w:ilvl w:val="3"/>
          <w:numId w:val="12"/>
        </w:numPr>
        <w:spacing w:after="0" w:line="276" w:lineRule="auto"/>
        <w:rPr>
          <w:rFonts w:eastAsia="Calibri" w:cstheme="minorHAnsi"/>
          <w:lang w:eastAsia="ar-SA"/>
        </w:rPr>
      </w:pPr>
      <w:r w:rsidRPr="00195BD6">
        <w:rPr>
          <w:rFonts w:eastAsia="Calibri" w:cstheme="minorHAnsi"/>
          <w:lang w:eastAsia="ar-SA"/>
        </w:rPr>
        <w:t>Aftrekken met twee keer inwisselen.</w:t>
      </w:r>
    </w:p>
    <w:p w14:paraId="3AB34CFB" w14:textId="77777777" w:rsidR="00195BD6" w:rsidRPr="00195BD6" w:rsidRDefault="00195BD6" w:rsidP="00195BD6">
      <w:pPr>
        <w:keepNext/>
        <w:keepLines/>
        <w:spacing w:before="40" w:after="0"/>
        <w:outlineLvl w:val="4"/>
        <w:rPr>
          <w:rFonts w:asciiTheme="majorHAnsi" w:eastAsia="Calibri" w:hAnsiTheme="majorHAnsi" w:cstheme="majorBidi"/>
          <w:color w:val="C3147C" w:themeColor="accent1" w:themeShade="BF"/>
        </w:rPr>
      </w:pPr>
      <w:r w:rsidRPr="00195BD6">
        <w:rPr>
          <w:rFonts w:asciiTheme="majorHAnsi" w:eastAsia="Calibri" w:hAnsiTheme="majorHAnsi" w:cstheme="majorBidi"/>
          <w:color w:val="C3147C" w:themeColor="accent1" w:themeShade="BF"/>
        </w:rPr>
        <w:t>Meten en metend rekenen</w:t>
      </w:r>
    </w:p>
    <w:p w14:paraId="0B9CFD12" w14:textId="77777777" w:rsidR="00195BD6" w:rsidRPr="00195BD6" w:rsidRDefault="00195BD6" w:rsidP="00195BD6">
      <w:pPr>
        <w:numPr>
          <w:ilvl w:val="2"/>
          <w:numId w:val="12"/>
        </w:numPr>
        <w:spacing w:after="0" w:line="276" w:lineRule="auto"/>
        <w:ind w:left="709"/>
        <w:rPr>
          <w:rFonts w:eastAsia="Calibri" w:cstheme="minorHAnsi"/>
          <w:lang w:eastAsia="ar-SA"/>
        </w:rPr>
      </w:pPr>
      <w:r w:rsidRPr="00195BD6">
        <w:rPr>
          <w:rFonts w:eastAsia="Calibri" w:cstheme="minorHAnsi"/>
          <w:lang w:eastAsia="ar-SA"/>
        </w:rPr>
        <w:t>Lengte: centimeter, decimeter, meter, kilometer</w:t>
      </w:r>
    </w:p>
    <w:p w14:paraId="20A564BF" w14:textId="77777777" w:rsidR="00195BD6" w:rsidRPr="00195BD6" w:rsidRDefault="00195BD6" w:rsidP="00195BD6">
      <w:pPr>
        <w:numPr>
          <w:ilvl w:val="2"/>
          <w:numId w:val="12"/>
        </w:numPr>
        <w:spacing w:after="0" w:line="276" w:lineRule="auto"/>
        <w:ind w:left="709"/>
        <w:rPr>
          <w:rFonts w:eastAsia="Calibri" w:cstheme="minorHAnsi"/>
          <w:lang w:eastAsia="ar-SA"/>
        </w:rPr>
      </w:pPr>
      <w:r w:rsidRPr="00195BD6">
        <w:rPr>
          <w:rFonts w:eastAsia="Calibri" w:cstheme="minorHAnsi"/>
          <w:lang w:eastAsia="ar-SA"/>
        </w:rPr>
        <w:t xml:space="preserve">Snelheid in km/u </w:t>
      </w:r>
    </w:p>
    <w:p w14:paraId="0416B8A0" w14:textId="77777777" w:rsidR="00195BD6" w:rsidRPr="00195BD6" w:rsidRDefault="00195BD6" w:rsidP="00195BD6">
      <w:pPr>
        <w:numPr>
          <w:ilvl w:val="2"/>
          <w:numId w:val="12"/>
        </w:numPr>
        <w:spacing w:after="0" w:line="276" w:lineRule="auto"/>
        <w:ind w:left="709"/>
        <w:rPr>
          <w:rFonts w:eastAsia="Calibri" w:cstheme="minorHAnsi"/>
          <w:lang w:eastAsia="ar-SA"/>
        </w:rPr>
      </w:pPr>
      <w:r w:rsidRPr="00195BD6">
        <w:rPr>
          <w:rFonts w:eastAsia="Calibri" w:cstheme="minorHAnsi"/>
          <w:lang w:eastAsia="ar-SA"/>
        </w:rPr>
        <w:t xml:space="preserve">De omtrek van vlakke figuren meten en berekenen. </w:t>
      </w:r>
    </w:p>
    <w:p w14:paraId="76B57F4E" w14:textId="77777777" w:rsidR="00195BD6" w:rsidRPr="00195BD6" w:rsidRDefault="00195BD6" w:rsidP="00195BD6">
      <w:pPr>
        <w:numPr>
          <w:ilvl w:val="2"/>
          <w:numId w:val="12"/>
        </w:numPr>
        <w:spacing w:after="0" w:line="276" w:lineRule="auto"/>
        <w:ind w:left="709"/>
        <w:rPr>
          <w:rFonts w:eastAsia="Calibri" w:cstheme="minorHAnsi"/>
          <w:lang w:eastAsia="ar-SA"/>
        </w:rPr>
      </w:pPr>
      <w:r w:rsidRPr="00195BD6">
        <w:rPr>
          <w:rFonts w:eastAsia="Calibri" w:cstheme="minorHAnsi"/>
          <w:lang w:eastAsia="ar-SA"/>
        </w:rPr>
        <w:t>Inhoud: centiliter, deciliter, liter</w:t>
      </w:r>
    </w:p>
    <w:p w14:paraId="2BE1C17B" w14:textId="77777777" w:rsidR="00195BD6" w:rsidRPr="00195BD6" w:rsidRDefault="00195BD6" w:rsidP="00195BD6">
      <w:pPr>
        <w:numPr>
          <w:ilvl w:val="2"/>
          <w:numId w:val="12"/>
        </w:numPr>
        <w:spacing w:after="0" w:line="276" w:lineRule="auto"/>
        <w:ind w:left="709"/>
        <w:rPr>
          <w:rFonts w:eastAsia="Calibri" w:cstheme="minorHAnsi"/>
          <w:lang w:eastAsia="ar-SA"/>
        </w:rPr>
      </w:pPr>
      <w:r w:rsidRPr="00195BD6">
        <w:rPr>
          <w:rFonts w:eastAsia="Calibri" w:cstheme="minorHAnsi"/>
          <w:lang w:eastAsia="ar-SA"/>
        </w:rPr>
        <w:t xml:space="preserve">Gewicht: gram en kilogram </w:t>
      </w:r>
    </w:p>
    <w:p w14:paraId="0EC86620" w14:textId="77777777" w:rsidR="00195BD6" w:rsidRPr="00195BD6" w:rsidRDefault="00195BD6" w:rsidP="00195BD6">
      <w:pPr>
        <w:numPr>
          <w:ilvl w:val="2"/>
          <w:numId w:val="12"/>
        </w:numPr>
        <w:spacing w:after="0" w:line="276" w:lineRule="auto"/>
        <w:ind w:left="709"/>
        <w:rPr>
          <w:rFonts w:eastAsia="Calibri" w:cstheme="minorHAnsi"/>
          <w:lang w:eastAsia="ar-SA"/>
        </w:rPr>
      </w:pPr>
      <w:r w:rsidRPr="00195BD6">
        <w:rPr>
          <w:rFonts w:eastAsia="Calibri" w:cstheme="minorHAnsi"/>
          <w:lang w:eastAsia="ar-SA"/>
        </w:rPr>
        <w:t xml:space="preserve">De wijzerklok aflezen en instellen tot op 1 minuut. </w:t>
      </w:r>
    </w:p>
    <w:p w14:paraId="39029651" w14:textId="77777777" w:rsidR="00195BD6" w:rsidRPr="00195BD6" w:rsidRDefault="00195BD6" w:rsidP="00195BD6">
      <w:pPr>
        <w:numPr>
          <w:ilvl w:val="2"/>
          <w:numId w:val="12"/>
        </w:numPr>
        <w:spacing w:after="0" w:line="276" w:lineRule="auto"/>
        <w:ind w:left="709"/>
        <w:rPr>
          <w:rFonts w:eastAsia="Calibri" w:cstheme="minorHAnsi"/>
          <w:lang w:eastAsia="ar-SA"/>
        </w:rPr>
      </w:pPr>
      <w:r w:rsidRPr="00195BD6">
        <w:rPr>
          <w:rFonts w:eastAsia="Calibri" w:cstheme="minorHAnsi"/>
          <w:lang w:eastAsia="ar-SA"/>
        </w:rPr>
        <w:t xml:space="preserve">Tijdsduur in minuten, uren, dagen en maanden. </w:t>
      </w:r>
    </w:p>
    <w:p w14:paraId="334D8036" w14:textId="77777777" w:rsidR="00195BD6" w:rsidRPr="00195BD6" w:rsidRDefault="00195BD6" w:rsidP="00195BD6">
      <w:pPr>
        <w:numPr>
          <w:ilvl w:val="2"/>
          <w:numId w:val="12"/>
        </w:numPr>
        <w:spacing w:after="0" w:line="276" w:lineRule="auto"/>
        <w:ind w:left="709"/>
        <w:rPr>
          <w:rFonts w:eastAsia="Calibri" w:cstheme="minorHAnsi"/>
          <w:lang w:eastAsia="ar-SA"/>
        </w:rPr>
      </w:pPr>
      <w:r w:rsidRPr="00195BD6">
        <w:rPr>
          <w:rFonts w:eastAsia="Calibri" w:cstheme="minorHAnsi"/>
          <w:lang w:eastAsia="ar-SA"/>
        </w:rPr>
        <w:lastRenderedPageBreak/>
        <w:t xml:space="preserve">Geld: betalen en teruggeven in euro en cent. </w:t>
      </w:r>
    </w:p>
    <w:p w14:paraId="3F3C68D7" w14:textId="77777777" w:rsidR="00195BD6" w:rsidRPr="00195BD6" w:rsidRDefault="00195BD6" w:rsidP="00195BD6">
      <w:pPr>
        <w:numPr>
          <w:ilvl w:val="2"/>
          <w:numId w:val="12"/>
        </w:numPr>
        <w:spacing w:after="0" w:line="276" w:lineRule="auto"/>
        <w:ind w:left="709"/>
        <w:rPr>
          <w:rFonts w:eastAsia="Calibri" w:cstheme="minorHAnsi"/>
          <w:lang w:eastAsia="ar-SA"/>
        </w:rPr>
      </w:pPr>
      <w:r w:rsidRPr="00195BD6">
        <w:rPr>
          <w:rFonts w:eastAsia="Calibri" w:cstheme="minorHAnsi"/>
          <w:lang w:eastAsia="ar-SA"/>
        </w:rPr>
        <w:t>Temperatuur aflezen en aanduiden in °C.</w:t>
      </w:r>
    </w:p>
    <w:p w14:paraId="0B8ED60D" w14:textId="77777777" w:rsidR="00195BD6" w:rsidRPr="00195BD6" w:rsidRDefault="00195BD6" w:rsidP="00195BD6">
      <w:pPr>
        <w:jc w:val="both"/>
      </w:pPr>
    </w:p>
    <w:p w14:paraId="01B67151" w14:textId="77777777" w:rsidR="00195BD6" w:rsidRPr="00195BD6" w:rsidRDefault="00195BD6" w:rsidP="00195BD6">
      <w:pPr>
        <w:keepNext/>
        <w:keepLines/>
        <w:spacing w:before="40" w:after="0"/>
        <w:outlineLvl w:val="4"/>
        <w:rPr>
          <w:rFonts w:asciiTheme="majorHAnsi" w:eastAsia="Calibri" w:hAnsiTheme="majorHAnsi" w:cstheme="majorBidi"/>
          <w:color w:val="C3147C" w:themeColor="accent1" w:themeShade="BF"/>
        </w:rPr>
      </w:pPr>
      <w:r w:rsidRPr="00195BD6">
        <w:rPr>
          <w:rFonts w:asciiTheme="majorHAnsi" w:eastAsia="Calibri" w:hAnsiTheme="majorHAnsi" w:cstheme="majorBidi"/>
          <w:color w:val="C3147C" w:themeColor="accent1" w:themeShade="BF"/>
        </w:rPr>
        <w:t xml:space="preserve">Meetkunde </w:t>
      </w:r>
    </w:p>
    <w:p w14:paraId="4F25D391" w14:textId="77777777" w:rsidR="00195BD6" w:rsidRPr="00195BD6" w:rsidRDefault="00195BD6" w:rsidP="00195BD6">
      <w:pPr>
        <w:numPr>
          <w:ilvl w:val="2"/>
          <w:numId w:val="12"/>
        </w:numPr>
        <w:spacing w:after="0" w:line="276" w:lineRule="auto"/>
        <w:ind w:left="709"/>
        <w:rPr>
          <w:rFonts w:eastAsia="Calibri" w:cstheme="minorHAnsi"/>
          <w:lang w:eastAsia="ar-SA"/>
        </w:rPr>
      </w:pPr>
      <w:r w:rsidRPr="00195BD6">
        <w:rPr>
          <w:rFonts w:eastAsia="Calibri" w:cstheme="minorHAnsi"/>
          <w:lang w:eastAsia="ar-SA"/>
        </w:rPr>
        <w:t xml:space="preserve">Vormleer: </w:t>
      </w:r>
    </w:p>
    <w:p w14:paraId="793242C8" w14:textId="77777777" w:rsidR="00195BD6" w:rsidRPr="00195BD6" w:rsidRDefault="00195BD6" w:rsidP="00195BD6">
      <w:pPr>
        <w:numPr>
          <w:ilvl w:val="3"/>
          <w:numId w:val="12"/>
        </w:numPr>
        <w:spacing w:after="0" w:line="276" w:lineRule="auto"/>
        <w:rPr>
          <w:rFonts w:eastAsia="Calibri" w:cstheme="minorHAnsi"/>
          <w:lang w:eastAsia="ar-SA"/>
        </w:rPr>
      </w:pPr>
      <w:r w:rsidRPr="00195BD6">
        <w:rPr>
          <w:rFonts w:eastAsia="Calibri" w:cstheme="minorHAnsi"/>
          <w:lang w:eastAsia="ar-SA"/>
        </w:rPr>
        <w:t xml:space="preserve">Punten, lijnen en vlakken onderzoeken en tekenen. </w:t>
      </w:r>
    </w:p>
    <w:p w14:paraId="1838F316" w14:textId="77777777" w:rsidR="00195BD6" w:rsidRPr="00195BD6" w:rsidRDefault="00195BD6" w:rsidP="00195BD6">
      <w:pPr>
        <w:numPr>
          <w:ilvl w:val="3"/>
          <w:numId w:val="12"/>
        </w:numPr>
        <w:spacing w:after="0" w:line="276" w:lineRule="auto"/>
        <w:rPr>
          <w:rFonts w:eastAsia="Calibri" w:cstheme="minorHAnsi"/>
          <w:lang w:eastAsia="ar-SA"/>
        </w:rPr>
      </w:pPr>
      <w:r w:rsidRPr="00195BD6">
        <w:rPr>
          <w:rFonts w:eastAsia="Calibri" w:cstheme="minorHAnsi"/>
          <w:lang w:eastAsia="ar-SA"/>
        </w:rPr>
        <w:t>Hoeken en zijden onderzoeken en tekenen.</w:t>
      </w:r>
    </w:p>
    <w:p w14:paraId="5BD2535B" w14:textId="77777777" w:rsidR="00195BD6" w:rsidRPr="00195BD6" w:rsidRDefault="00195BD6" w:rsidP="00195BD6">
      <w:pPr>
        <w:numPr>
          <w:ilvl w:val="3"/>
          <w:numId w:val="12"/>
        </w:numPr>
        <w:spacing w:after="0" w:line="276" w:lineRule="auto"/>
        <w:rPr>
          <w:rFonts w:eastAsia="Calibri" w:cstheme="minorHAnsi"/>
          <w:lang w:eastAsia="ar-SA"/>
        </w:rPr>
      </w:pPr>
      <w:r w:rsidRPr="00195BD6">
        <w:rPr>
          <w:rFonts w:eastAsia="Calibri" w:cstheme="minorHAnsi"/>
          <w:lang w:eastAsia="ar-SA"/>
        </w:rPr>
        <w:t>Veelhoeken onderzoeken en vergelijken.</w:t>
      </w:r>
    </w:p>
    <w:p w14:paraId="2ED4A506" w14:textId="77777777" w:rsidR="00195BD6" w:rsidRPr="00195BD6" w:rsidRDefault="00195BD6" w:rsidP="00195BD6">
      <w:pPr>
        <w:numPr>
          <w:ilvl w:val="2"/>
          <w:numId w:val="12"/>
        </w:numPr>
        <w:spacing w:after="0" w:line="276" w:lineRule="auto"/>
        <w:ind w:left="709"/>
        <w:rPr>
          <w:rFonts w:eastAsia="Calibri" w:cstheme="minorHAnsi"/>
          <w:lang w:eastAsia="ar-SA"/>
        </w:rPr>
      </w:pPr>
      <w:r w:rsidRPr="00195BD6">
        <w:rPr>
          <w:rFonts w:eastAsia="Calibri" w:cstheme="minorHAnsi"/>
          <w:lang w:eastAsia="ar-SA"/>
        </w:rPr>
        <w:t xml:space="preserve">Meetkundige relaties: evenwijdige lijnen en loodrecht snijdende lijnen; spiegelen en symmetrie. </w:t>
      </w:r>
    </w:p>
    <w:p w14:paraId="2ECB9E4A" w14:textId="77777777" w:rsidR="00195BD6" w:rsidRPr="00195BD6" w:rsidRDefault="00195BD6" w:rsidP="00195BD6">
      <w:pPr>
        <w:numPr>
          <w:ilvl w:val="2"/>
          <w:numId w:val="12"/>
        </w:numPr>
        <w:spacing w:after="0" w:line="276" w:lineRule="auto"/>
        <w:ind w:left="709"/>
        <w:rPr>
          <w:rFonts w:eastAsia="Calibri" w:cstheme="minorHAnsi"/>
          <w:lang w:eastAsia="ar-SA"/>
        </w:rPr>
      </w:pPr>
      <w:r w:rsidRPr="00195BD6">
        <w:rPr>
          <w:rFonts w:eastAsia="Calibri" w:cstheme="minorHAnsi"/>
          <w:lang w:eastAsia="ar-SA"/>
        </w:rPr>
        <w:t xml:space="preserve">Gelijkheid van vorm en grootte en gelijkvormigheid of vervorming toepassen. </w:t>
      </w:r>
    </w:p>
    <w:p w14:paraId="54843ED2" w14:textId="77777777" w:rsidR="00195BD6" w:rsidRPr="00195BD6" w:rsidRDefault="00195BD6" w:rsidP="00195BD6">
      <w:pPr>
        <w:numPr>
          <w:ilvl w:val="2"/>
          <w:numId w:val="12"/>
        </w:numPr>
        <w:spacing w:after="0" w:line="276" w:lineRule="auto"/>
        <w:ind w:left="709"/>
        <w:rPr>
          <w:rFonts w:eastAsia="Calibri" w:cstheme="minorHAnsi"/>
          <w:lang w:eastAsia="ar-SA"/>
        </w:rPr>
      </w:pPr>
      <w:r w:rsidRPr="00195BD6">
        <w:rPr>
          <w:rFonts w:eastAsia="Calibri" w:cstheme="minorHAnsi"/>
          <w:lang w:eastAsia="ar-SA"/>
        </w:rPr>
        <w:t xml:space="preserve">Ruimtelijke oriëntatie: tekeningen, foto’s of plattegronden verkennen. </w:t>
      </w:r>
    </w:p>
    <w:p w14:paraId="706AD222" w14:textId="77777777" w:rsidR="00195BD6" w:rsidRPr="00195BD6" w:rsidRDefault="00195BD6" w:rsidP="00195BD6">
      <w:pPr>
        <w:numPr>
          <w:ilvl w:val="2"/>
          <w:numId w:val="12"/>
        </w:numPr>
        <w:spacing w:after="0" w:line="276" w:lineRule="auto"/>
        <w:ind w:left="709"/>
        <w:rPr>
          <w:rFonts w:eastAsia="Calibri" w:cstheme="minorHAnsi"/>
          <w:lang w:eastAsia="ar-SA"/>
        </w:rPr>
      </w:pPr>
      <w:r w:rsidRPr="00195BD6">
        <w:rPr>
          <w:rFonts w:eastAsia="Calibri" w:cstheme="minorHAnsi"/>
          <w:lang w:eastAsia="ar-SA"/>
        </w:rPr>
        <w:t xml:space="preserve">Blokkenbouwsels: een grondplan met hoogtegetallen lezen en samenstellen; aanzichten herkennen en tekenen. </w:t>
      </w:r>
    </w:p>
    <w:p w14:paraId="4D0C4601" w14:textId="77777777" w:rsidR="00195BD6" w:rsidRPr="00195BD6" w:rsidRDefault="00195BD6" w:rsidP="00195BD6">
      <w:pPr>
        <w:numPr>
          <w:ilvl w:val="2"/>
          <w:numId w:val="12"/>
        </w:numPr>
        <w:spacing w:after="0" w:line="276" w:lineRule="auto"/>
        <w:ind w:left="709"/>
        <w:rPr>
          <w:rFonts w:eastAsia="Calibri" w:cstheme="minorHAnsi"/>
          <w:lang w:eastAsia="ar-SA"/>
        </w:rPr>
      </w:pPr>
      <w:r w:rsidRPr="00195BD6">
        <w:rPr>
          <w:rFonts w:eastAsia="Calibri" w:cstheme="minorHAnsi"/>
          <w:lang w:eastAsia="ar-SA"/>
        </w:rPr>
        <w:t>Kijklijnen ontdekken in de werkelijkheid.</w:t>
      </w:r>
    </w:p>
    <w:p w14:paraId="6AE684AE" w14:textId="77777777" w:rsidR="00195BD6" w:rsidRPr="00195BD6" w:rsidRDefault="00195BD6" w:rsidP="00195BD6">
      <w:pPr>
        <w:numPr>
          <w:ilvl w:val="2"/>
          <w:numId w:val="12"/>
        </w:numPr>
        <w:spacing w:after="0" w:line="276" w:lineRule="auto"/>
        <w:ind w:left="709"/>
        <w:rPr>
          <w:rFonts w:eastAsia="Calibri" w:cstheme="minorHAnsi"/>
          <w:lang w:eastAsia="ar-SA"/>
        </w:rPr>
      </w:pPr>
      <w:r w:rsidRPr="00195BD6">
        <w:rPr>
          <w:rFonts w:eastAsia="Calibri" w:cstheme="minorHAnsi"/>
          <w:lang w:eastAsia="ar-SA"/>
        </w:rPr>
        <w:t xml:space="preserve">Experimenteren met licht en schaduw. </w:t>
      </w:r>
    </w:p>
    <w:p w14:paraId="287CEBC4" w14:textId="77777777" w:rsidR="00195BD6" w:rsidRPr="00195BD6" w:rsidRDefault="00195BD6" w:rsidP="00195BD6">
      <w:pPr>
        <w:numPr>
          <w:ilvl w:val="2"/>
          <w:numId w:val="12"/>
        </w:numPr>
        <w:spacing w:after="0" w:line="276" w:lineRule="auto"/>
        <w:ind w:left="709"/>
        <w:rPr>
          <w:rFonts w:eastAsia="Calibri" w:cstheme="minorHAnsi"/>
          <w:lang w:eastAsia="ar-SA"/>
        </w:rPr>
      </w:pPr>
      <w:r w:rsidRPr="00195BD6">
        <w:rPr>
          <w:rFonts w:eastAsia="Calibri" w:cstheme="minorHAnsi"/>
          <w:lang w:eastAsia="ar-SA"/>
        </w:rPr>
        <w:t xml:space="preserve">Vormpatronen herkennen en voortzetten.  </w:t>
      </w:r>
    </w:p>
    <w:p w14:paraId="5B6D8F0D" w14:textId="77777777" w:rsidR="00195BD6" w:rsidRPr="00195BD6" w:rsidRDefault="00195BD6" w:rsidP="00195BD6">
      <w:pPr>
        <w:jc w:val="both"/>
      </w:pPr>
    </w:p>
    <w:p w14:paraId="1515BF31" w14:textId="77777777" w:rsidR="00195BD6" w:rsidRPr="00195BD6" w:rsidRDefault="00195BD6" w:rsidP="00195BD6">
      <w:pPr>
        <w:rPr>
          <w:lang w:eastAsia="ar-SA"/>
        </w:rPr>
      </w:pPr>
    </w:p>
    <w:p w14:paraId="32CD2358" w14:textId="38AA5DB7" w:rsidR="00195BD6" w:rsidRDefault="00195BD6">
      <w:pPr>
        <w:rPr>
          <w:lang w:val="nl-NL"/>
        </w:rPr>
      </w:pPr>
      <w:r>
        <w:rPr>
          <w:lang w:val="nl-NL"/>
        </w:rPr>
        <w:br w:type="page"/>
      </w:r>
    </w:p>
    <w:p w14:paraId="58E1092E" w14:textId="77777777" w:rsidR="003509E0" w:rsidRPr="003509E0" w:rsidRDefault="003509E0" w:rsidP="003509E0">
      <w:pPr>
        <w:keepNext/>
        <w:keepLines/>
        <w:spacing w:before="40" w:after="0" w:line="360" w:lineRule="auto"/>
        <w:outlineLvl w:val="1"/>
        <w:rPr>
          <w:rFonts w:asciiTheme="majorHAnsi" w:eastAsiaTheme="majorEastAsia" w:hAnsiTheme="majorHAnsi" w:cstheme="majorBidi"/>
          <w:color w:val="EA37A1" w:themeColor="text1"/>
          <w:sz w:val="26"/>
          <w:szCs w:val="26"/>
        </w:rPr>
      </w:pPr>
      <w:bookmarkStart w:id="41" w:name="_Toc174026385"/>
      <w:r w:rsidRPr="003509E0">
        <w:rPr>
          <w:rFonts w:asciiTheme="majorHAnsi" w:eastAsiaTheme="majorEastAsia" w:hAnsiTheme="majorHAnsi" w:cstheme="majorBidi"/>
          <w:color w:val="EA37A1" w:themeColor="text1"/>
          <w:sz w:val="26"/>
          <w:szCs w:val="26"/>
        </w:rPr>
        <w:lastRenderedPageBreak/>
        <w:t>VIERDE LEERJAAR</w:t>
      </w:r>
      <w:bookmarkEnd w:id="41"/>
      <w:r w:rsidRPr="003509E0">
        <w:rPr>
          <w:rFonts w:asciiTheme="majorHAnsi" w:eastAsiaTheme="majorEastAsia" w:hAnsiTheme="majorHAnsi" w:cstheme="majorBidi"/>
          <w:color w:val="EA37A1" w:themeColor="text1"/>
          <w:sz w:val="26"/>
          <w:szCs w:val="26"/>
        </w:rPr>
        <w:t xml:space="preserve"> </w:t>
      </w:r>
    </w:p>
    <w:p w14:paraId="4C2A03B3" w14:textId="77777777" w:rsidR="003509E0" w:rsidRPr="003509E0" w:rsidRDefault="003509E0" w:rsidP="003509E0">
      <w:pPr>
        <w:keepNext/>
        <w:keepLines/>
        <w:spacing w:after="0" w:line="240" w:lineRule="auto"/>
        <w:outlineLvl w:val="1"/>
        <w:rPr>
          <w:rFonts w:asciiTheme="majorHAnsi" w:eastAsiaTheme="majorEastAsia" w:hAnsiTheme="majorHAnsi" w:cstheme="majorBidi"/>
          <w:color w:val="55BF8E" w:themeColor="background1"/>
          <w:sz w:val="26"/>
          <w:szCs w:val="26"/>
        </w:rPr>
      </w:pPr>
      <w:bookmarkStart w:id="42" w:name="_Toc174026386"/>
      <w:r w:rsidRPr="003509E0">
        <w:rPr>
          <w:rFonts w:asciiTheme="majorHAnsi" w:eastAsiaTheme="majorEastAsia" w:hAnsiTheme="majorHAnsi" w:cstheme="majorBidi"/>
          <w:color w:val="55BF8E" w:themeColor="background1"/>
          <w:sz w:val="26"/>
          <w:szCs w:val="26"/>
        </w:rPr>
        <w:t>Richtlijnen voor taal</w:t>
      </w:r>
      <w:bookmarkEnd w:id="42"/>
      <w:r w:rsidRPr="003509E0">
        <w:rPr>
          <w:rFonts w:asciiTheme="majorHAnsi" w:eastAsiaTheme="majorEastAsia" w:hAnsiTheme="majorHAnsi" w:cstheme="majorBidi"/>
          <w:color w:val="55BF8E" w:themeColor="background1"/>
          <w:sz w:val="26"/>
          <w:szCs w:val="26"/>
        </w:rPr>
        <w:t xml:space="preserve"> </w:t>
      </w:r>
    </w:p>
    <w:p w14:paraId="02DCC9A4" w14:textId="77777777" w:rsidR="003509E0" w:rsidRPr="003509E0" w:rsidRDefault="003509E0" w:rsidP="003509E0">
      <w:pPr>
        <w:keepNext/>
        <w:keepLines/>
        <w:spacing w:before="40" w:after="0"/>
        <w:outlineLvl w:val="4"/>
        <w:rPr>
          <w:rFonts w:asciiTheme="majorHAnsi" w:eastAsia="Calibri" w:hAnsiTheme="majorHAnsi" w:cstheme="majorBidi"/>
          <w:color w:val="C3147C" w:themeColor="accent1" w:themeShade="BF"/>
        </w:rPr>
      </w:pPr>
      <w:r w:rsidRPr="003509E0">
        <w:rPr>
          <w:rFonts w:asciiTheme="majorHAnsi" w:eastAsia="Calibri" w:hAnsiTheme="majorHAnsi" w:cstheme="majorBidi"/>
          <w:color w:val="C3147C" w:themeColor="accent1" w:themeShade="BF"/>
        </w:rPr>
        <w:t xml:space="preserve">Een schriftelijke of mondelinge boodschap verwerken </w:t>
      </w:r>
    </w:p>
    <w:p w14:paraId="6B30435C" w14:textId="77777777" w:rsidR="003509E0" w:rsidRPr="003509E0" w:rsidRDefault="003509E0" w:rsidP="003509E0">
      <w:pPr>
        <w:numPr>
          <w:ilvl w:val="2"/>
          <w:numId w:val="12"/>
        </w:numPr>
        <w:spacing w:after="0" w:line="276" w:lineRule="auto"/>
        <w:ind w:left="709"/>
        <w:rPr>
          <w:rFonts w:eastAsia="Calibri" w:cstheme="minorHAnsi"/>
          <w:lang w:eastAsia="ar-SA"/>
        </w:rPr>
      </w:pPr>
      <w:r w:rsidRPr="003509E0">
        <w:rPr>
          <w:rFonts w:eastAsia="Calibri" w:cstheme="minorHAnsi"/>
          <w:lang w:eastAsia="ar-SA"/>
        </w:rPr>
        <w:t>Hoofd- en bijzaken formuleren; begin, midden en einde onderscheiden; vergelijkingen herkennen; relaties tussen hoofdpersoon en nevenpersonages benoemen; relaties (deel-geheel, oorzaak-gevolg, middel-doel) benoemen; fictie en non-fictie onderscheiden; informatie vinden; chronologie herkennen; volgorde van belangrijkheid bepalen.</w:t>
      </w:r>
    </w:p>
    <w:p w14:paraId="359515C3" w14:textId="77777777" w:rsidR="003509E0" w:rsidRPr="003509E0" w:rsidRDefault="003509E0" w:rsidP="003509E0">
      <w:pPr>
        <w:numPr>
          <w:ilvl w:val="2"/>
          <w:numId w:val="12"/>
        </w:numPr>
        <w:spacing w:after="0" w:line="276" w:lineRule="auto"/>
        <w:ind w:left="709"/>
        <w:rPr>
          <w:rFonts w:eastAsia="Calibri" w:cstheme="minorHAnsi"/>
          <w:lang w:eastAsia="ar-SA"/>
        </w:rPr>
      </w:pPr>
      <w:r w:rsidRPr="003509E0">
        <w:rPr>
          <w:rFonts w:eastAsia="Calibri" w:cstheme="minorHAnsi"/>
          <w:lang w:eastAsia="ar-SA"/>
        </w:rPr>
        <w:t>Informatie selecteren uit boodschappen: op basis van gegeven of zelf-geformuleerde criteria; persoonlijke meningen formuleren; waarneembare gegevens op juistheid behoordelen; informatie op relevantie beoordelen; informatie weergeven aan de hand van schema’s; informatie vergelijken.</w:t>
      </w:r>
    </w:p>
    <w:p w14:paraId="3370B5A1" w14:textId="77777777" w:rsidR="003509E0" w:rsidRPr="003509E0" w:rsidRDefault="003509E0" w:rsidP="003509E0">
      <w:pPr>
        <w:numPr>
          <w:ilvl w:val="2"/>
          <w:numId w:val="12"/>
        </w:numPr>
        <w:spacing w:after="0" w:line="276" w:lineRule="auto"/>
        <w:ind w:left="709"/>
        <w:rPr>
          <w:rFonts w:eastAsia="Calibri" w:cstheme="minorHAnsi"/>
          <w:lang w:eastAsia="ar-SA"/>
        </w:rPr>
      </w:pPr>
      <w:r w:rsidRPr="003509E0">
        <w:rPr>
          <w:rFonts w:eastAsia="Calibri" w:cstheme="minorHAnsi"/>
          <w:lang w:eastAsia="ar-SA"/>
        </w:rPr>
        <w:t xml:space="preserve">Nadenken over: zender; ontvanger; schrijver; lezer en bedoeling. </w:t>
      </w:r>
    </w:p>
    <w:p w14:paraId="05F4A886" w14:textId="77777777" w:rsidR="003509E0" w:rsidRPr="003509E0" w:rsidRDefault="003509E0" w:rsidP="003509E0">
      <w:pPr>
        <w:jc w:val="both"/>
        <w:rPr>
          <w:lang w:eastAsia="nl-BE"/>
        </w:rPr>
      </w:pPr>
    </w:p>
    <w:p w14:paraId="15F1D7A7" w14:textId="77777777" w:rsidR="003509E0" w:rsidRPr="003509E0" w:rsidRDefault="003509E0" w:rsidP="003509E0">
      <w:pPr>
        <w:keepNext/>
        <w:keepLines/>
        <w:spacing w:before="40" w:after="0"/>
        <w:outlineLvl w:val="4"/>
        <w:rPr>
          <w:rFonts w:asciiTheme="majorHAnsi" w:eastAsia="Calibri" w:hAnsiTheme="majorHAnsi" w:cstheme="majorBidi"/>
          <w:color w:val="C3147C" w:themeColor="accent1" w:themeShade="BF"/>
        </w:rPr>
      </w:pPr>
      <w:r w:rsidRPr="003509E0">
        <w:rPr>
          <w:rFonts w:asciiTheme="majorHAnsi" w:eastAsia="Calibri" w:hAnsiTheme="majorHAnsi" w:cstheme="majorBidi"/>
          <w:color w:val="C3147C" w:themeColor="accent1" w:themeShade="BF"/>
        </w:rPr>
        <w:t xml:space="preserve">Taalbeschouwing </w:t>
      </w:r>
    </w:p>
    <w:p w14:paraId="79EAD344" w14:textId="77777777" w:rsidR="003509E0" w:rsidRPr="003509E0" w:rsidRDefault="003509E0" w:rsidP="003509E0">
      <w:pPr>
        <w:numPr>
          <w:ilvl w:val="2"/>
          <w:numId w:val="12"/>
        </w:numPr>
        <w:spacing w:after="0" w:line="276" w:lineRule="auto"/>
        <w:ind w:left="709"/>
        <w:rPr>
          <w:rFonts w:eastAsia="Calibri" w:cstheme="minorHAnsi"/>
          <w:lang w:eastAsia="ar-SA"/>
        </w:rPr>
      </w:pPr>
      <w:r w:rsidRPr="003509E0">
        <w:rPr>
          <w:rFonts w:eastAsia="Calibri" w:cstheme="minorHAnsi"/>
          <w:lang w:eastAsia="ar-SA"/>
        </w:rPr>
        <w:t>Volgende termen gebruiken, kennen en toepassen: zelfstandig naamwoord; eigennaam; lidwoord; bijvoeglijk naamwoord; werkwoord; persoonsvorm; onderwerp; stam; infinitief; eerste, tweede en derde persoon; enkelvoud en meervoud; tegenwoordige en verleden tijd; signaalwoorden; verkleinwoord; mannelijk, vrouwelijk, onzijdig; grondwoord, voor- en achtervoegsel; afleiding; synoniem; fictie en non-fictie; letterlijk en figuurlijk; uitdrukkingen.</w:t>
      </w:r>
    </w:p>
    <w:p w14:paraId="40B7E159" w14:textId="77777777" w:rsidR="003509E0" w:rsidRPr="003509E0" w:rsidRDefault="003509E0" w:rsidP="003509E0">
      <w:pPr>
        <w:numPr>
          <w:ilvl w:val="2"/>
          <w:numId w:val="12"/>
        </w:numPr>
        <w:spacing w:after="0" w:line="276" w:lineRule="auto"/>
        <w:ind w:left="709"/>
        <w:rPr>
          <w:rFonts w:eastAsia="Calibri" w:cstheme="minorHAnsi"/>
          <w:lang w:eastAsia="ar-SA"/>
        </w:rPr>
      </w:pPr>
      <w:r w:rsidRPr="003509E0">
        <w:rPr>
          <w:rFonts w:eastAsia="Calibri" w:cstheme="minorHAnsi"/>
          <w:lang w:eastAsia="ar-SA"/>
        </w:rPr>
        <w:t xml:space="preserve">Reflecteren op het gebruik van het alfabet om alfabetisch gerangschikte bronnen te gebruiken. </w:t>
      </w:r>
    </w:p>
    <w:p w14:paraId="694CE0BB" w14:textId="77777777" w:rsidR="003509E0" w:rsidRPr="003509E0" w:rsidRDefault="003509E0" w:rsidP="003509E0">
      <w:pPr>
        <w:numPr>
          <w:ilvl w:val="2"/>
          <w:numId w:val="12"/>
        </w:numPr>
        <w:spacing w:after="0" w:line="276" w:lineRule="auto"/>
        <w:ind w:left="709"/>
        <w:rPr>
          <w:rFonts w:eastAsia="Calibri" w:cstheme="minorHAnsi"/>
          <w:lang w:eastAsia="ar-SA"/>
        </w:rPr>
      </w:pPr>
      <w:r w:rsidRPr="003509E0">
        <w:rPr>
          <w:rFonts w:eastAsia="Calibri" w:cstheme="minorHAnsi"/>
          <w:lang w:eastAsia="ar-SA"/>
        </w:rPr>
        <w:t xml:space="preserve">De betekenis van woorden opzoeken in een woordenboek of op het internet en de juiste betekenis afleiden uit de context. </w:t>
      </w:r>
    </w:p>
    <w:p w14:paraId="45565820" w14:textId="77777777" w:rsidR="003509E0" w:rsidRPr="003509E0" w:rsidRDefault="003509E0" w:rsidP="003509E0">
      <w:pPr>
        <w:numPr>
          <w:ilvl w:val="2"/>
          <w:numId w:val="12"/>
        </w:numPr>
        <w:spacing w:after="0" w:line="276" w:lineRule="auto"/>
        <w:ind w:left="709"/>
        <w:rPr>
          <w:rFonts w:eastAsia="Calibri" w:cstheme="minorHAnsi"/>
          <w:lang w:eastAsia="ar-SA"/>
        </w:rPr>
      </w:pPr>
      <w:r w:rsidRPr="003509E0">
        <w:rPr>
          <w:rFonts w:eastAsia="Calibri" w:cstheme="minorHAnsi"/>
          <w:lang w:eastAsia="ar-SA"/>
        </w:rPr>
        <w:t xml:space="preserve">Reflecteren op de betekenis van woorden en inzien dat ze met elkaar in verband staan: hetzelfde betekenen; het tegengestelde betekenen; onder eenzelfde bovenliggend begrip thuishoren. </w:t>
      </w:r>
    </w:p>
    <w:p w14:paraId="1C7F9693" w14:textId="77777777" w:rsidR="003509E0" w:rsidRPr="003509E0" w:rsidRDefault="003509E0" w:rsidP="003509E0">
      <w:pPr>
        <w:numPr>
          <w:ilvl w:val="2"/>
          <w:numId w:val="12"/>
        </w:numPr>
        <w:spacing w:after="0" w:line="276" w:lineRule="auto"/>
        <w:ind w:left="709"/>
        <w:rPr>
          <w:rFonts w:eastAsia="Calibri" w:cstheme="minorHAnsi"/>
          <w:lang w:eastAsia="ar-SA"/>
        </w:rPr>
      </w:pPr>
      <w:r w:rsidRPr="003509E0">
        <w:rPr>
          <w:rFonts w:eastAsia="Calibri" w:cstheme="minorHAnsi"/>
          <w:lang w:eastAsia="ar-SA"/>
        </w:rPr>
        <w:t xml:space="preserve">Reflecteren op de structuur van zinnen door: zinnen te verdelen in zinsdelen; zinnen aan te vullen met zinsdelen; zinsdelen weg te laten; zinsdelen te vervangen; zinsdelen te verplaatsen. </w:t>
      </w:r>
    </w:p>
    <w:p w14:paraId="65C03BCC" w14:textId="77777777" w:rsidR="003509E0" w:rsidRPr="003509E0" w:rsidRDefault="003509E0" w:rsidP="003509E0">
      <w:pPr>
        <w:jc w:val="both"/>
        <w:rPr>
          <w:lang w:eastAsia="nl-BE"/>
        </w:rPr>
      </w:pPr>
      <w:r w:rsidRPr="003509E0">
        <w:rPr>
          <w:lang w:eastAsia="nl-BE"/>
        </w:rPr>
        <w:br w:type="page"/>
      </w:r>
    </w:p>
    <w:p w14:paraId="1AC2FC5E" w14:textId="77777777" w:rsidR="003509E0" w:rsidRPr="003509E0" w:rsidRDefault="003509E0" w:rsidP="003509E0">
      <w:pPr>
        <w:keepNext/>
        <w:keepLines/>
        <w:spacing w:before="40" w:after="0"/>
        <w:outlineLvl w:val="4"/>
        <w:rPr>
          <w:rFonts w:asciiTheme="majorHAnsi" w:eastAsia="Calibri" w:hAnsiTheme="majorHAnsi" w:cstheme="majorBidi"/>
          <w:color w:val="C3147C" w:themeColor="accent1" w:themeShade="BF"/>
        </w:rPr>
      </w:pPr>
      <w:r w:rsidRPr="003509E0">
        <w:rPr>
          <w:rFonts w:asciiTheme="majorHAnsi" w:eastAsia="Calibri" w:hAnsiTheme="majorHAnsi" w:cstheme="majorBidi"/>
          <w:color w:val="C3147C" w:themeColor="accent1" w:themeShade="BF"/>
        </w:rPr>
        <w:lastRenderedPageBreak/>
        <w:t xml:space="preserve">Spelling </w:t>
      </w:r>
    </w:p>
    <w:p w14:paraId="45587445" w14:textId="77777777" w:rsidR="003509E0" w:rsidRPr="003509E0" w:rsidRDefault="003509E0" w:rsidP="003509E0">
      <w:pPr>
        <w:numPr>
          <w:ilvl w:val="2"/>
          <w:numId w:val="12"/>
        </w:numPr>
        <w:spacing w:after="0" w:line="276" w:lineRule="auto"/>
        <w:ind w:left="709"/>
        <w:rPr>
          <w:rFonts w:eastAsia="Calibri" w:cstheme="minorHAnsi"/>
          <w:lang w:eastAsia="ar-SA"/>
        </w:rPr>
      </w:pPr>
      <w:r w:rsidRPr="003509E0">
        <w:rPr>
          <w:rFonts w:eastAsia="Calibri" w:cstheme="minorHAnsi"/>
          <w:lang w:eastAsia="ar-SA"/>
        </w:rPr>
        <w:t xml:space="preserve">Woorden met ‘ei’ en ‘ij’ correct schrijven. </w:t>
      </w:r>
    </w:p>
    <w:p w14:paraId="6D7157E6" w14:textId="77777777" w:rsidR="003509E0" w:rsidRPr="003509E0" w:rsidRDefault="003509E0" w:rsidP="003509E0">
      <w:pPr>
        <w:numPr>
          <w:ilvl w:val="2"/>
          <w:numId w:val="12"/>
        </w:numPr>
        <w:spacing w:after="0" w:line="276" w:lineRule="auto"/>
        <w:ind w:left="709"/>
        <w:rPr>
          <w:rFonts w:eastAsia="Calibri" w:cstheme="minorHAnsi"/>
          <w:lang w:eastAsia="ar-SA"/>
        </w:rPr>
      </w:pPr>
      <w:r w:rsidRPr="003509E0">
        <w:rPr>
          <w:rFonts w:eastAsia="Calibri" w:cstheme="minorHAnsi"/>
          <w:lang w:eastAsia="ar-SA"/>
        </w:rPr>
        <w:t>Woorden met ‘au’ en ‘</w:t>
      </w:r>
      <w:proofErr w:type="spellStart"/>
      <w:r w:rsidRPr="003509E0">
        <w:rPr>
          <w:rFonts w:eastAsia="Calibri" w:cstheme="minorHAnsi"/>
          <w:lang w:eastAsia="ar-SA"/>
        </w:rPr>
        <w:t>ou</w:t>
      </w:r>
      <w:proofErr w:type="spellEnd"/>
      <w:r w:rsidRPr="003509E0">
        <w:rPr>
          <w:rFonts w:eastAsia="Calibri" w:cstheme="minorHAnsi"/>
          <w:lang w:eastAsia="ar-SA"/>
        </w:rPr>
        <w:t xml:space="preserve">’ correct schrijven. </w:t>
      </w:r>
    </w:p>
    <w:p w14:paraId="304614C8" w14:textId="77777777" w:rsidR="003509E0" w:rsidRPr="003509E0" w:rsidRDefault="003509E0" w:rsidP="003509E0">
      <w:pPr>
        <w:numPr>
          <w:ilvl w:val="2"/>
          <w:numId w:val="12"/>
        </w:numPr>
        <w:spacing w:after="0" w:line="276" w:lineRule="auto"/>
        <w:ind w:left="709"/>
        <w:rPr>
          <w:rFonts w:eastAsia="Calibri" w:cstheme="minorHAnsi"/>
          <w:lang w:eastAsia="ar-SA"/>
        </w:rPr>
      </w:pPr>
      <w:r w:rsidRPr="003509E0">
        <w:rPr>
          <w:rFonts w:eastAsia="Calibri" w:cstheme="minorHAnsi"/>
          <w:lang w:eastAsia="ar-SA"/>
        </w:rPr>
        <w:t>Woorden met ‘eeuw’ en ‘</w:t>
      </w:r>
      <w:proofErr w:type="spellStart"/>
      <w:r w:rsidRPr="003509E0">
        <w:rPr>
          <w:rFonts w:eastAsia="Calibri" w:cstheme="minorHAnsi"/>
          <w:lang w:eastAsia="ar-SA"/>
        </w:rPr>
        <w:t>ieuw</w:t>
      </w:r>
      <w:proofErr w:type="spellEnd"/>
      <w:r w:rsidRPr="003509E0">
        <w:rPr>
          <w:rFonts w:eastAsia="Calibri" w:cstheme="minorHAnsi"/>
          <w:lang w:eastAsia="ar-SA"/>
        </w:rPr>
        <w:t xml:space="preserve">’ correct schrijven. </w:t>
      </w:r>
    </w:p>
    <w:p w14:paraId="0B980ACF" w14:textId="77777777" w:rsidR="003509E0" w:rsidRPr="003509E0" w:rsidRDefault="003509E0" w:rsidP="003509E0">
      <w:pPr>
        <w:numPr>
          <w:ilvl w:val="2"/>
          <w:numId w:val="12"/>
        </w:numPr>
        <w:spacing w:after="0" w:line="276" w:lineRule="auto"/>
        <w:ind w:left="709"/>
        <w:rPr>
          <w:rFonts w:eastAsia="Calibri" w:cstheme="minorHAnsi"/>
          <w:lang w:eastAsia="ar-SA"/>
        </w:rPr>
      </w:pPr>
      <w:r w:rsidRPr="003509E0">
        <w:rPr>
          <w:rFonts w:eastAsia="Calibri" w:cstheme="minorHAnsi"/>
          <w:lang w:eastAsia="ar-SA"/>
        </w:rPr>
        <w:t>Woorden met ‘uw’ correct schrijven.</w:t>
      </w:r>
    </w:p>
    <w:p w14:paraId="62E36BFB" w14:textId="77777777" w:rsidR="003509E0" w:rsidRPr="003509E0" w:rsidRDefault="003509E0" w:rsidP="003509E0">
      <w:pPr>
        <w:numPr>
          <w:ilvl w:val="2"/>
          <w:numId w:val="12"/>
        </w:numPr>
        <w:spacing w:after="0" w:line="276" w:lineRule="auto"/>
        <w:ind w:left="709"/>
        <w:rPr>
          <w:rFonts w:eastAsia="Calibri" w:cstheme="minorHAnsi"/>
          <w:lang w:eastAsia="ar-SA"/>
        </w:rPr>
      </w:pPr>
      <w:r w:rsidRPr="003509E0">
        <w:rPr>
          <w:rFonts w:eastAsia="Calibri" w:cstheme="minorHAnsi"/>
          <w:lang w:eastAsia="ar-SA"/>
        </w:rPr>
        <w:t xml:space="preserve">Woorden met ‘aai’, ‘ooi’ en ‘oei’ correct schrijven. </w:t>
      </w:r>
    </w:p>
    <w:p w14:paraId="49B272A5" w14:textId="77777777" w:rsidR="003509E0" w:rsidRPr="003509E0" w:rsidRDefault="003509E0" w:rsidP="003509E0">
      <w:pPr>
        <w:numPr>
          <w:ilvl w:val="2"/>
          <w:numId w:val="12"/>
        </w:numPr>
        <w:spacing w:after="0" w:line="276" w:lineRule="auto"/>
        <w:ind w:left="709"/>
        <w:rPr>
          <w:rFonts w:eastAsia="Calibri" w:cstheme="minorHAnsi"/>
          <w:lang w:eastAsia="ar-SA"/>
        </w:rPr>
      </w:pPr>
      <w:r w:rsidRPr="003509E0">
        <w:rPr>
          <w:rFonts w:eastAsia="Calibri" w:cstheme="minorHAnsi"/>
          <w:lang w:eastAsia="ar-SA"/>
        </w:rPr>
        <w:t>Woorden die eindigen op ‘-g’, ‘-</w:t>
      </w:r>
      <w:proofErr w:type="spellStart"/>
      <w:r w:rsidRPr="003509E0">
        <w:rPr>
          <w:rFonts w:eastAsia="Calibri" w:cstheme="minorHAnsi"/>
          <w:lang w:eastAsia="ar-SA"/>
        </w:rPr>
        <w:t>ig</w:t>
      </w:r>
      <w:proofErr w:type="spellEnd"/>
      <w:r w:rsidRPr="003509E0">
        <w:rPr>
          <w:rFonts w:eastAsia="Calibri" w:cstheme="minorHAnsi"/>
          <w:lang w:eastAsia="ar-SA"/>
        </w:rPr>
        <w:t>’, ‘-</w:t>
      </w:r>
      <w:proofErr w:type="spellStart"/>
      <w:r w:rsidRPr="003509E0">
        <w:rPr>
          <w:rFonts w:eastAsia="Calibri" w:cstheme="minorHAnsi"/>
          <w:lang w:eastAsia="ar-SA"/>
        </w:rPr>
        <w:t>ng</w:t>
      </w:r>
      <w:proofErr w:type="spellEnd"/>
      <w:r w:rsidRPr="003509E0">
        <w:rPr>
          <w:rFonts w:eastAsia="Calibri" w:cstheme="minorHAnsi"/>
          <w:lang w:eastAsia="ar-SA"/>
        </w:rPr>
        <w:t xml:space="preserve"> en -</w:t>
      </w:r>
      <w:proofErr w:type="spellStart"/>
      <w:r w:rsidRPr="003509E0">
        <w:rPr>
          <w:rFonts w:eastAsia="Calibri" w:cstheme="minorHAnsi"/>
          <w:lang w:eastAsia="ar-SA"/>
        </w:rPr>
        <w:t>nk</w:t>
      </w:r>
      <w:proofErr w:type="spellEnd"/>
      <w:r w:rsidRPr="003509E0">
        <w:rPr>
          <w:rFonts w:eastAsia="Calibri" w:cstheme="minorHAnsi"/>
          <w:lang w:eastAsia="ar-SA"/>
        </w:rPr>
        <w:t>’, ‘-</w:t>
      </w:r>
      <w:proofErr w:type="spellStart"/>
      <w:r w:rsidRPr="003509E0">
        <w:rPr>
          <w:rFonts w:eastAsia="Calibri" w:cstheme="minorHAnsi"/>
          <w:lang w:eastAsia="ar-SA"/>
        </w:rPr>
        <w:t>ch</w:t>
      </w:r>
      <w:proofErr w:type="spellEnd"/>
      <w:r w:rsidRPr="003509E0">
        <w:rPr>
          <w:rFonts w:eastAsia="Calibri" w:cstheme="minorHAnsi"/>
          <w:lang w:eastAsia="ar-SA"/>
        </w:rPr>
        <w:t xml:space="preserve"> en -</w:t>
      </w:r>
      <w:proofErr w:type="spellStart"/>
      <w:r w:rsidRPr="003509E0">
        <w:rPr>
          <w:rFonts w:eastAsia="Calibri" w:cstheme="minorHAnsi"/>
          <w:lang w:eastAsia="ar-SA"/>
        </w:rPr>
        <w:t>cht</w:t>
      </w:r>
      <w:proofErr w:type="spellEnd"/>
      <w:r w:rsidRPr="003509E0">
        <w:rPr>
          <w:rFonts w:eastAsia="Calibri" w:cstheme="minorHAnsi"/>
          <w:lang w:eastAsia="ar-SA"/>
        </w:rPr>
        <w:t>’, ‘-b of -p’, ‘-t of -d</w:t>
      </w:r>
      <w:proofErr w:type="gramStart"/>
      <w:r w:rsidRPr="003509E0">
        <w:rPr>
          <w:rFonts w:eastAsia="Calibri" w:cstheme="minorHAnsi"/>
          <w:lang w:eastAsia="ar-SA"/>
        </w:rPr>
        <w:t xml:space="preserve">’,   </w:t>
      </w:r>
      <w:proofErr w:type="gramEnd"/>
      <w:r w:rsidRPr="003509E0">
        <w:rPr>
          <w:rFonts w:eastAsia="Calibri" w:cstheme="minorHAnsi"/>
          <w:lang w:eastAsia="ar-SA"/>
        </w:rPr>
        <w:t xml:space="preserve">    </w:t>
      </w:r>
      <w:proofErr w:type="gramStart"/>
      <w:r w:rsidRPr="003509E0">
        <w:rPr>
          <w:rFonts w:eastAsia="Calibri" w:cstheme="minorHAnsi"/>
          <w:lang w:eastAsia="ar-SA"/>
        </w:rPr>
        <w:t xml:space="preserve">   ‘</w:t>
      </w:r>
      <w:proofErr w:type="gramEnd"/>
      <w:r w:rsidRPr="003509E0">
        <w:rPr>
          <w:rFonts w:eastAsia="Calibri" w:cstheme="minorHAnsi"/>
          <w:lang w:eastAsia="ar-SA"/>
        </w:rPr>
        <w:t>-lijk’, ‘-a’, ‘-o’, ‘-u’, ‘-</w:t>
      </w:r>
      <w:proofErr w:type="spellStart"/>
      <w:r w:rsidRPr="003509E0">
        <w:rPr>
          <w:rFonts w:eastAsia="Calibri" w:cstheme="minorHAnsi"/>
          <w:lang w:eastAsia="ar-SA"/>
        </w:rPr>
        <w:t>ds</w:t>
      </w:r>
      <w:proofErr w:type="spellEnd"/>
      <w:r w:rsidRPr="003509E0">
        <w:rPr>
          <w:rFonts w:eastAsia="Calibri" w:cstheme="minorHAnsi"/>
          <w:lang w:eastAsia="ar-SA"/>
        </w:rPr>
        <w:t xml:space="preserve">’ correct schrijven. </w:t>
      </w:r>
    </w:p>
    <w:p w14:paraId="5DE50473" w14:textId="77777777" w:rsidR="003509E0" w:rsidRPr="003509E0" w:rsidRDefault="003509E0" w:rsidP="003509E0">
      <w:pPr>
        <w:numPr>
          <w:ilvl w:val="2"/>
          <w:numId w:val="12"/>
        </w:numPr>
        <w:spacing w:after="0" w:line="276" w:lineRule="auto"/>
        <w:ind w:left="709"/>
        <w:rPr>
          <w:rFonts w:eastAsia="Calibri" w:cstheme="minorHAnsi"/>
          <w:lang w:eastAsia="ar-SA"/>
        </w:rPr>
      </w:pPr>
      <w:r w:rsidRPr="003509E0">
        <w:rPr>
          <w:rFonts w:eastAsia="Calibri" w:cstheme="minorHAnsi"/>
          <w:lang w:eastAsia="ar-SA"/>
        </w:rPr>
        <w:t xml:space="preserve">Woorden met een doffe ‘e’ correct schrijven. </w:t>
      </w:r>
    </w:p>
    <w:p w14:paraId="35E887D2" w14:textId="77777777" w:rsidR="003509E0" w:rsidRPr="003509E0" w:rsidRDefault="003509E0" w:rsidP="003509E0">
      <w:pPr>
        <w:numPr>
          <w:ilvl w:val="2"/>
          <w:numId w:val="12"/>
        </w:numPr>
        <w:spacing w:after="0" w:line="276" w:lineRule="auto"/>
        <w:ind w:left="709"/>
        <w:rPr>
          <w:rFonts w:eastAsia="Calibri" w:cstheme="minorHAnsi"/>
          <w:lang w:eastAsia="ar-SA"/>
        </w:rPr>
      </w:pPr>
      <w:r w:rsidRPr="003509E0">
        <w:rPr>
          <w:rFonts w:eastAsia="Calibri" w:cstheme="minorHAnsi"/>
          <w:lang w:eastAsia="ar-SA"/>
        </w:rPr>
        <w:t>Woorden met ‘</w:t>
      </w:r>
      <w:proofErr w:type="spellStart"/>
      <w:r w:rsidRPr="003509E0">
        <w:rPr>
          <w:rFonts w:eastAsia="Calibri" w:cstheme="minorHAnsi"/>
          <w:lang w:eastAsia="ar-SA"/>
        </w:rPr>
        <w:t>oo</w:t>
      </w:r>
      <w:proofErr w:type="spellEnd"/>
      <w:r w:rsidRPr="003509E0">
        <w:rPr>
          <w:rFonts w:eastAsia="Calibri" w:cstheme="minorHAnsi"/>
          <w:lang w:eastAsia="ar-SA"/>
        </w:rPr>
        <w:t>’ voor ‘-</w:t>
      </w:r>
      <w:proofErr w:type="spellStart"/>
      <w:r w:rsidRPr="003509E0">
        <w:rPr>
          <w:rFonts w:eastAsia="Calibri" w:cstheme="minorHAnsi"/>
          <w:lang w:eastAsia="ar-SA"/>
        </w:rPr>
        <w:t>ch</w:t>
      </w:r>
      <w:proofErr w:type="spellEnd"/>
      <w:r w:rsidRPr="003509E0">
        <w:rPr>
          <w:rFonts w:eastAsia="Calibri" w:cstheme="minorHAnsi"/>
          <w:lang w:eastAsia="ar-SA"/>
        </w:rPr>
        <w:t>’ correct schrijven.</w:t>
      </w:r>
    </w:p>
    <w:p w14:paraId="34AF472D" w14:textId="77777777" w:rsidR="003509E0" w:rsidRPr="003509E0" w:rsidRDefault="003509E0" w:rsidP="003509E0">
      <w:pPr>
        <w:numPr>
          <w:ilvl w:val="2"/>
          <w:numId w:val="12"/>
        </w:numPr>
        <w:spacing w:after="0" w:line="276" w:lineRule="auto"/>
        <w:ind w:left="709"/>
        <w:rPr>
          <w:rFonts w:eastAsia="Calibri" w:cstheme="minorHAnsi"/>
          <w:lang w:eastAsia="ar-SA"/>
        </w:rPr>
      </w:pPr>
      <w:r w:rsidRPr="003509E0">
        <w:rPr>
          <w:rFonts w:eastAsia="Calibri" w:cstheme="minorHAnsi"/>
          <w:lang w:eastAsia="ar-SA"/>
        </w:rPr>
        <w:t>Verkleinwoorden op ‘-</w:t>
      </w:r>
      <w:proofErr w:type="spellStart"/>
      <w:r w:rsidRPr="003509E0">
        <w:rPr>
          <w:rFonts w:eastAsia="Calibri" w:cstheme="minorHAnsi"/>
          <w:lang w:eastAsia="ar-SA"/>
        </w:rPr>
        <w:t>tje</w:t>
      </w:r>
      <w:proofErr w:type="spellEnd"/>
      <w:r w:rsidRPr="003509E0">
        <w:rPr>
          <w:rFonts w:eastAsia="Calibri" w:cstheme="minorHAnsi"/>
          <w:lang w:eastAsia="ar-SA"/>
        </w:rPr>
        <w:t>’, ‘-</w:t>
      </w:r>
      <w:proofErr w:type="spellStart"/>
      <w:r w:rsidRPr="003509E0">
        <w:rPr>
          <w:rFonts w:eastAsia="Calibri" w:cstheme="minorHAnsi"/>
          <w:lang w:eastAsia="ar-SA"/>
        </w:rPr>
        <w:t>pje</w:t>
      </w:r>
      <w:proofErr w:type="spellEnd"/>
      <w:r w:rsidRPr="003509E0">
        <w:rPr>
          <w:rFonts w:eastAsia="Calibri" w:cstheme="minorHAnsi"/>
          <w:lang w:eastAsia="ar-SA"/>
        </w:rPr>
        <w:t>’ en ‘-</w:t>
      </w:r>
      <w:proofErr w:type="spellStart"/>
      <w:r w:rsidRPr="003509E0">
        <w:rPr>
          <w:rFonts w:eastAsia="Calibri" w:cstheme="minorHAnsi"/>
          <w:lang w:eastAsia="ar-SA"/>
        </w:rPr>
        <w:t>etje</w:t>
      </w:r>
      <w:proofErr w:type="spellEnd"/>
      <w:r w:rsidRPr="003509E0">
        <w:rPr>
          <w:rFonts w:eastAsia="Calibri" w:cstheme="minorHAnsi"/>
          <w:lang w:eastAsia="ar-SA"/>
        </w:rPr>
        <w:t xml:space="preserve">’ correct schrijven. </w:t>
      </w:r>
    </w:p>
    <w:p w14:paraId="434A528D" w14:textId="77777777" w:rsidR="003509E0" w:rsidRPr="003509E0" w:rsidRDefault="003509E0" w:rsidP="003509E0">
      <w:pPr>
        <w:numPr>
          <w:ilvl w:val="2"/>
          <w:numId w:val="12"/>
        </w:numPr>
        <w:spacing w:after="0" w:line="276" w:lineRule="auto"/>
        <w:ind w:left="709"/>
        <w:rPr>
          <w:rFonts w:eastAsia="Calibri" w:cstheme="minorHAnsi"/>
          <w:lang w:eastAsia="ar-SA"/>
        </w:rPr>
      </w:pPr>
      <w:r w:rsidRPr="003509E0">
        <w:rPr>
          <w:rFonts w:eastAsia="Calibri" w:cstheme="minorHAnsi"/>
          <w:lang w:eastAsia="ar-SA"/>
        </w:rPr>
        <w:t xml:space="preserve">Woorden met een verdubbeling van de medeklinker (bv. katten) en woorden met een vrije klinker in open lettergrepen (bv. apen) correct schrijven. </w:t>
      </w:r>
    </w:p>
    <w:p w14:paraId="154DD6D3" w14:textId="77777777" w:rsidR="003509E0" w:rsidRPr="003509E0" w:rsidRDefault="003509E0" w:rsidP="003509E0">
      <w:pPr>
        <w:ind w:left="720"/>
        <w:contextualSpacing/>
        <w:jc w:val="both"/>
      </w:pPr>
    </w:p>
    <w:p w14:paraId="663709D5" w14:textId="77777777" w:rsidR="003509E0" w:rsidRPr="003509E0" w:rsidRDefault="003509E0" w:rsidP="003509E0">
      <w:pPr>
        <w:keepNext/>
        <w:keepLines/>
        <w:spacing w:after="0" w:line="240" w:lineRule="auto"/>
        <w:outlineLvl w:val="1"/>
        <w:rPr>
          <w:rFonts w:asciiTheme="majorHAnsi" w:eastAsiaTheme="majorEastAsia" w:hAnsiTheme="majorHAnsi" w:cstheme="majorBidi"/>
          <w:color w:val="55BF8E" w:themeColor="background1"/>
          <w:sz w:val="26"/>
          <w:szCs w:val="26"/>
        </w:rPr>
      </w:pPr>
      <w:r w:rsidRPr="003509E0">
        <w:rPr>
          <w:rFonts w:asciiTheme="majorHAnsi" w:eastAsiaTheme="majorEastAsia" w:hAnsiTheme="majorHAnsi" w:cstheme="majorBidi"/>
          <w:color w:val="55BF8E" w:themeColor="background1"/>
          <w:sz w:val="26"/>
          <w:szCs w:val="26"/>
        </w:rPr>
        <w:t xml:space="preserve">Richtlijnen voor rekenen </w:t>
      </w:r>
    </w:p>
    <w:p w14:paraId="68811E85" w14:textId="77777777" w:rsidR="003509E0" w:rsidRPr="003509E0" w:rsidRDefault="003509E0" w:rsidP="003509E0">
      <w:pPr>
        <w:keepNext/>
        <w:keepLines/>
        <w:spacing w:before="40" w:after="0"/>
        <w:outlineLvl w:val="4"/>
        <w:rPr>
          <w:rFonts w:asciiTheme="majorHAnsi" w:eastAsia="Calibri" w:hAnsiTheme="majorHAnsi" w:cstheme="majorBidi"/>
          <w:color w:val="C3147C" w:themeColor="accent1" w:themeShade="BF"/>
        </w:rPr>
      </w:pPr>
      <w:r w:rsidRPr="003509E0">
        <w:rPr>
          <w:rFonts w:asciiTheme="majorHAnsi" w:eastAsia="Calibri" w:hAnsiTheme="majorHAnsi" w:cstheme="majorBidi"/>
          <w:color w:val="C3147C" w:themeColor="accent1" w:themeShade="BF"/>
        </w:rPr>
        <w:t xml:space="preserve">Getallenkennis </w:t>
      </w:r>
    </w:p>
    <w:p w14:paraId="3C7CD4F8" w14:textId="77777777" w:rsidR="003509E0" w:rsidRPr="003509E0" w:rsidRDefault="003509E0" w:rsidP="003509E0">
      <w:pPr>
        <w:numPr>
          <w:ilvl w:val="2"/>
          <w:numId w:val="12"/>
        </w:numPr>
        <w:spacing w:after="0" w:line="276" w:lineRule="auto"/>
        <w:ind w:left="709"/>
        <w:rPr>
          <w:rFonts w:eastAsia="Calibri" w:cstheme="minorHAnsi"/>
          <w:lang w:eastAsia="ar-SA"/>
        </w:rPr>
      </w:pPr>
      <w:r w:rsidRPr="003509E0">
        <w:rPr>
          <w:rFonts w:eastAsia="Calibri" w:cstheme="minorHAnsi"/>
          <w:lang w:eastAsia="ar-SA"/>
        </w:rPr>
        <w:t xml:space="preserve">Negatieve getallen kennen. </w:t>
      </w:r>
    </w:p>
    <w:p w14:paraId="1C030337" w14:textId="77777777" w:rsidR="003509E0" w:rsidRPr="003509E0" w:rsidRDefault="003509E0" w:rsidP="003509E0">
      <w:pPr>
        <w:numPr>
          <w:ilvl w:val="2"/>
          <w:numId w:val="12"/>
        </w:numPr>
        <w:spacing w:after="0" w:line="276" w:lineRule="auto"/>
        <w:ind w:left="709"/>
        <w:rPr>
          <w:rFonts w:eastAsia="Calibri" w:cstheme="minorHAnsi"/>
          <w:lang w:eastAsia="ar-SA"/>
        </w:rPr>
      </w:pPr>
      <w:r w:rsidRPr="003509E0">
        <w:rPr>
          <w:rFonts w:eastAsia="Calibri" w:cstheme="minorHAnsi"/>
          <w:lang w:eastAsia="ar-SA"/>
        </w:rPr>
        <w:t xml:space="preserve">Getallen in Romeinse cijfers tot XII lezen en noteren. </w:t>
      </w:r>
    </w:p>
    <w:p w14:paraId="3A9F15A5" w14:textId="77777777" w:rsidR="003509E0" w:rsidRPr="003509E0" w:rsidRDefault="003509E0" w:rsidP="003509E0">
      <w:pPr>
        <w:numPr>
          <w:ilvl w:val="2"/>
          <w:numId w:val="12"/>
        </w:numPr>
        <w:spacing w:after="0" w:line="276" w:lineRule="auto"/>
        <w:ind w:left="709"/>
        <w:rPr>
          <w:rFonts w:eastAsia="Calibri" w:cstheme="minorHAnsi"/>
          <w:lang w:eastAsia="ar-SA"/>
        </w:rPr>
      </w:pPr>
      <w:r w:rsidRPr="003509E0">
        <w:rPr>
          <w:rFonts w:eastAsia="Calibri" w:cstheme="minorHAnsi"/>
          <w:lang w:eastAsia="ar-SA"/>
        </w:rPr>
        <w:t>Breuken: een breuk aanvullen tot een geheel; breuken vergelijken; gelijkwaardige breuken zoeken; breuken gelijknamig maken; breuken op een getallen-as plaatsen; gelijknamige breuken optellen en aftrekken; breuken en kommagetallen omzetten in elkaar.</w:t>
      </w:r>
    </w:p>
    <w:p w14:paraId="040E2B6B" w14:textId="77777777" w:rsidR="003509E0" w:rsidRPr="003509E0" w:rsidRDefault="003509E0" w:rsidP="003509E0">
      <w:pPr>
        <w:numPr>
          <w:ilvl w:val="2"/>
          <w:numId w:val="12"/>
        </w:numPr>
        <w:spacing w:after="0" w:line="276" w:lineRule="auto"/>
        <w:ind w:left="709"/>
        <w:rPr>
          <w:rFonts w:eastAsia="Calibri" w:cstheme="minorHAnsi"/>
          <w:lang w:eastAsia="ar-SA"/>
        </w:rPr>
      </w:pPr>
      <w:r w:rsidRPr="003509E0">
        <w:rPr>
          <w:rFonts w:eastAsia="Calibri" w:cstheme="minorHAnsi"/>
          <w:lang w:eastAsia="ar-SA"/>
        </w:rPr>
        <w:t xml:space="preserve">Kenmerken van deelbaarheid door 2, 4, 5, 10, 25 en 100 toepassen. </w:t>
      </w:r>
    </w:p>
    <w:p w14:paraId="2EA45E7F" w14:textId="77777777" w:rsidR="003509E0" w:rsidRPr="003509E0" w:rsidRDefault="003509E0" w:rsidP="003509E0">
      <w:pPr>
        <w:numPr>
          <w:ilvl w:val="2"/>
          <w:numId w:val="12"/>
        </w:numPr>
        <w:spacing w:after="0" w:line="276" w:lineRule="auto"/>
        <w:ind w:left="709"/>
        <w:rPr>
          <w:rFonts w:eastAsia="Calibri" w:cstheme="minorHAnsi"/>
          <w:lang w:eastAsia="ar-SA"/>
        </w:rPr>
      </w:pPr>
      <w:proofErr w:type="spellStart"/>
      <w:r w:rsidRPr="003509E0">
        <w:rPr>
          <w:rFonts w:eastAsia="Calibri" w:cstheme="minorHAnsi"/>
          <w:lang w:eastAsia="ar-SA"/>
        </w:rPr>
        <w:t>Getalpatronen</w:t>
      </w:r>
      <w:proofErr w:type="spellEnd"/>
      <w:r w:rsidRPr="003509E0">
        <w:rPr>
          <w:rFonts w:eastAsia="Calibri" w:cstheme="minorHAnsi"/>
          <w:lang w:eastAsia="ar-SA"/>
        </w:rPr>
        <w:t xml:space="preserve"> ontdekken en voortzetten. </w:t>
      </w:r>
    </w:p>
    <w:p w14:paraId="72C9F192" w14:textId="77777777" w:rsidR="003509E0" w:rsidRPr="003509E0" w:rsidRDefault="003509E0" w:rsidP="003509E0">
      <w:pPr>
        <w:numPr>
          <w:ilvl w:val="2"/>
          <w:numId w:val="12"/>
        </w:numPr>
        <w:spacing w:after="0" w:line="276" w:lineRule="auto"/>
        <w:ind w:left="709"/>
        <w:rPr>
          <w:rFonts w:eastAsia="Calibri" w:cstheme="minorHAnsi"/>
          <w:lang w:eastAsia="ar-SA"/>
        </w:rPr>
      </w:pPr>
      <w:r w:rsidRPr="003509E0">
        <w:rPr>
          <w:rFonts w:eastAsia="Calibri" w:cstheme="minorHAnsi"/>
          <w:lang w:eastAsia="ar-SA"/>
        </w:rPr>
        <w:t xml:space="preserve">Kruistabellen, staafdiagrammen en lijngrafieken aflezen en samenstellen. </w:t>
      </w:r>
    </w:p>
    <w:p w14:paraId="48455A29" w14:textId="77777777" w:rsidR="003509E0" w:rsidRPr="003509E0" w:rsidRDefault="003509E0" w:rsidP="003509E0">
      <w:pPr>
        <w:ind w:left="720"/>
        <w:contextualSpacing/>
        <w:jc w:val="both"/>
      </w:pPr>
    </w:p>
    <w:p w14:paraId="27A0B4EE" w14:textId="77777777" w:rsidR="003509E0" w:rsidRPr="003509E0" w:rsidRDefault="003509E0" w:rsidP="003509E0">
      <w:pPr>
        <w:keepNext/>
        <w:keepLines/>
        <w:spacing w:before="40" w:after="0"/>
        <w:outlineLvl w:val="4"/>
        <w:rPr>
          <w:rFonts w:asciiTheme="majorHAnsi" w:eastAsia="Calibri" w:hAnsiTheme="majorHAnsi" w:cstheme="majorBidi"/>
          <w:color w:val="C3147C" w:themeColor="accent1" w:themeShade="BF"/>
        </w:rPr>
      </w:pPr>
      <w:r w:rsidRPr="003509E0">
        <w:rPr>
          <w:rFonts w:asciiTheme="majorHAnsi" w:eastAsia="Calibri" w:hAnsiTheme="majorHAnsi" w:cstheme="majorBidi"/>
          <w:color w:val="C3147C" w:themeColor="accent1" w:themeShade="BF"/>
        </w:rPr>
        <w:t xml:space="preserve">BEWERKINGEN </w:t>
      </w:r>
    </w:p>
    <w:p w14:paraId="5B49E6BA" w14:textId="77777777" w:rsidR="003509E0" w:rsidRPr="003509E0" w:rsidRDefault="003509E0" w:rsidP="003509E0">
      <w:pPr>
        <w:numPr>
          <w:ilvl w:val="2"/>
          <w:numId w:val="12"/>
        </w:numPr>
        <w:spacing w:after="0" w:line="276" w:lineRule="auto"/>
        <w:ind w:left="709"/>
        <w:rPr>
          <w:rFonts w:eastAsia="Calibri" w:cstheme="minorHAnsi"/>
          <w:lang w:eastAsia="ar-SA"/>
        </w:rPr>
      </w:pPr>
      <w:r w:rsidRPr="003509E0">
        <w:rPr>
          <w:rFonts w:eastAsia="Calibri" w:cstheme="minorHAnsi"/>
          <w:lang w:eastAsia="ar-SA"/>
        </w:rPr>
        <w:t xml:space="preserve">Hoofdrekenen: </w:t>
      </w:r>
    </w:p>
    <w:p w14:paraId="3D25465C" w14:textId="77777777" w:rsidR="003509E0" w:rsidRPr="003509E0" w:rsidRDefault="003509E0" w:rsidP="003509E0">
      <w:pPr>
        <w:numPr>
          <w:ilvl w:val="3"/>
          <w:numId w:val="12"/>
        </w:numPr>
        <w:spacing w:after="0" w:line="276" w:lineRule="auto"/>
        <w:rPr>
          <w:rFonts w:eastAsia="Calibri" w:cstheme="minorHAnsi"/>
          <w:lang w:eastAsia="ar-SA"/>
        </w:rPr>
      </w:pPr>
      <w:r w:rsidRPr="003509E0">
        <w:rPr>
          <w:rFonts w:eastAsia="Calibri" w:cstheme="minorHAnsi"/>
          <w:lang w:eastAsia="ar-SA"/>
        </w:rPr>
        <w:t>Optellen en aftrekken met kommagetallen tot op 0,001.</w:t>
      </w:r>
    </w:p>
    <w:p w14:paraId="5A091AA0" w14:textId="77777777" w:rsidR="003509E0" w:rsidRPr="003509E0" w:rsidRDefault="003509E0" w:rsidP="003509E0">
      <w:pPr>
        <w:numPr>
          <w:ilvl w:val="3"/>
          <w:numId w:val="12"/>
        </w:numPr>
        <w:spacing w:after="0" w:line="276" w:lineRule="auto"/>
        <w:rPr>
          <w:rFonts w:eastAsia="Calibri" w:cstheme="minorHAnsi"/>
          <w:lang w:eastAsia="ar-SA"/>
        </w:rPr>
      </w:pPr>
      <w:r w:rsidRPr="003509E0">
        <w:rPr>
          <w:rFonts w:eastAsia="Calibri" w:cstheme="minorHAnsi"/>
          <w:lang w:eastAsia="ar-SA"/>
        </w:rPr>
        <w:t>Natuurlijke getallen optellen, aftrekken, vermenigvuldigen en delen tot 10 000.</w:t>
      </w:r>
    </w:p>
    <w:p w14:paraId="2A4F58D9" w14:textId="77777777" w:rsidR="003509E0" w:rsidRPr="003509E0" w:rsidRDefault="003509E0" w:rsidP="003509E0">
      <w:pPr>
        <w:numPr>
          <w:ilvl w:val="2"/>
          <w:numId w:val="12"/>
        </w:numPr>
        <w:spacing w:after="0" w:line="276" w:lineRule="auto"/>
        <w:ind w:left="709"/>
        <w:rPr>
          <w:rFonts w:eastAsia="Calibri" w:cstheme="minorHAnsi"/>
          <w:lang w:eastAsia="ar-SA"/>
        </w:rPr>
      </w:pPr>
      <w:r w:rsidRPr="003509E0">
        <w:rPr>
          <w:rFonts w:eastAsia="Calibri" w:cstheme="minorHAnsi"/>
          <w:lang w:eastAsia="ar-SA"/>
        </w:rPr>
        <w:t>Natuurlijke getallen vermenigvuldigen met 5, 25 en 50.</w:t>
      </w:r>
    </w:p>
    <w:p w14:paraId="411045D0" w14:textId="77777777" w:rsidR="003509E0" w:rsidRPr="003509E0" w:rsidRDefault="003509E0" w:rsidP="003509E0">
      <w:pPr>
        <w:numPr>
          <w:ilvl w:val="2"/>
          <w:numId w:val="12"/>
        </w:numPr>
        <w:spacing w:after="0" w:line="276" w:lineRule="auto"/>
        <w:ind w:left="709"/>
        <w:rPr>
          <w:rFonts w:eastAsia="Calibri" w:cstheme="minorHAnsi"/>
          <w:lang w:eastAsia="ar-SA"/>
        </w:rPr>
      </w:pPr>
      <w:r w:rsidRPr="003509E0">
        <w:rPr>
          <w:rFonts w:eastAsia="Calibri" w:cstheme="minorHAnsi"/>
          <w:lang w:eastAsia="ar-SA"/>
        </w:rPr>
        <w:t>Natuurlijke getallen delen door 5, 10, 25, 50 en 100.</w:t>
      </w:r>
    </w:p>
    <w:p w14:paraId="28531342" w14:textId="77777777" w:rsidR="003509E0" w:rsidRPr="003509E0" w:rsidRDefault="003509E0" w:rsidP="003509E0">
      <w:pPr>
        <w:numPr>
          <w:ilvl w:val="2"/>
          <w:numId w:val="12"/>
        </w:numPr>
        <w:spacing w:after="0" w:line="276" w:lineRule="auto"/>
        <w:ind w:left="709"/>
        <w:rPr>
          <w:rFonts w:eastAsia="Calibri" w:cstheme="minorHAnsi"/>
          <w:lang w:eastAsia="ar-SA"/>
        </w:rPr>
      </w:pPr>
      <w:r w:rsidRPr="003509E0">
        <w:rPr>
          <w:rFonts w:eastAsia="Calibri" w:cstheme="minorHAnsi"/>
          <w:lang w:eastAsia="ar-SA"/>
        </w:rPr>
        <w:t>Cijferen: alle bewerkingen met natuurlijke getallen en kommagetallen tot 100 000.</w:t>
      </w:r>
    </w:p>
    <w:p w14:paraId="16168486" w14:textId="77777777" w:rsidR="003509E0" w:rsidRPr="003509E0" w:rsidRDefault="003509E0" w:rsidP="003509E0">
      <w:pPr>
        <w:numPr>
          <w:ilvl w:val="2"/>
          <w:numId w:val="12"/>
        </w:numPr>
        <w:spacing w:after="0" w:line="276" w:lineRule="auto"/>
        <w:ind w:left="709"/>
        <w:rPr>
          <w:rFonts w:eastAsia="Calibri" w:cstheme="minorHAnsi"/>
          <w:lang w:eastAsia="ar-SA"/>
        </w:rPr>
      </w:pPr>
      <w:r w:rsidRPr="003509E0">
        <w:rPr>
          <w:rFonts w:eastAsia="Calibri" w:cstheme="minorHAnsi"/>
          <w:lang w:eastAsia="ar-SA"/>
        </w:rPr>
        <w:t xml:space="preserve">Het gemiddelde berekenen. </w:t>
      </w:r>
    </w:p>
    <w:p w14:paraId="78E6CF55" w14:textId="77777777" w:rsidR="003509E0" w:rsidRPr="003509E0" w:rsidRDefault="003509E0" w:rsidP="003509E0">
      <w:pPr>
        <w:numPr>
          <w:ilvl w:val="2"/>
          <w:numId w:val="12"/>
        </w:numPr>
        <w:spacing w:after="0" w:line="276" w:lineRule="auto"/>
        <w:ind w:left="709"/>
        <w:rPr>
          <w:rFonts w:eastAsia="Calibri" w:cstheme="minorHAnsi"/>
          <w:lang w:eastAsia="ar-SA"/>
        </w:rPr>
      </w:pPr>
      <w:r w:rsidRPr="003509E0">
        <w:rPr>
          <w:rFonts w:eastAsia="Calibri" w:cstheme="minorHAnsi"/>
          <w:lang w:eastAsia="ar-SA"/>
        </w:rPr>
        <w:t xml:space="preserve">De beste manier van rekenen kiezen: rekenmachine; hoofdrekenen; cijferen. </w:t>
      </w:r>
    </w:p>
    <w:p w14:paraId="49ACFB18" w14:textId="77777777" w:rsidR="003509E0" w:rsidRPr="003509E0" w:rsidRDefault="003509E0" w:rsidP="003509E0">
      <w:pPr>
        <w:keepNext/>
        <w:keepLines/>
        <w:spacing w:before="40" w:after="0"/>
        <w:outlineLvl w:val="4"/>
        <w:rPr>
          <w:rFonts w:asciiTheme="majorHAnsi" w:eastAsia="Calibri" w:hAnsiTheme="majorHAnsi" w:cstheme="majorBidi"/>
          <w:color w:val="C3147C" w:themeColor="accent1" w:themeShade="BF"/>
        </w:rPr>
      </w:pPr>
      <w:r w:rsidRPr="003509E0">
        <w:rPr>
          <w:rFonts w:asciiTheme="majorHAnsi" w:eastAsia="Calibri" w:hAnsiTheme="majorHAnsi" w:cstheme="majorBidi"/>
          <w:color w:val="C3147C" w:themeColor="accent1" w:themeShade="BF"/>
        </w:rPr>
        <w:t xml:space="preserve">METEN EN METEND REKENEN </w:t>
      </w:r>
    </w:p>
    <w:p w14:paraId="0C29B471" w14:textId="77777777" w:rsidR="003509E0" w:rsidRPr="003509E0" w:rsidRDefault="003509E0" w:rsidP="003509E0">
      <w:pPr>
        <w:numPr>
          <w:ilvl w:val="2"/>
          <w:numId w:val="12"/>
        </w:numPr>
        <w:spacing w:after="0" w:line="276" w:lineRule="auto"/>
        <w:ind w:left="709"/>
        <w:rPr>
          <w:rFonts w:eastAsia="Calibri" w:cstheme="minorHAnsi"/>
          <w:lang w:eastAsia="ar-SA"/>
        </w:rPr>
      </w:pPr>
      <w:r w:rsidRPr="003509E0">
        <w:rPr>
          <w:rFonts w:eastAsia="Calibri" w:cstheme="minorHAnsi"/>
          <w:lang w:eastAsia="ar-SA"/>
        </w:rPr>
        <w:t>Lengte meten in cm, dm, m, km.</w:t>
      </w:r>
    </w:p>
    <w:p w14:paraId="36FC1C08" w14:textId="77777777" w:rsidR="003509E0" w:rsidRPr="003509E0" w:rsidRDefault="003509E0" w:rsidP="003509E0">
      <w:pPr>
        <w:numPr>
          <w:ilvl w:val="2"/>
          <w:numId w:val="12"/>
        </w:numPr>
        <w:spacing w:after="0" w:line="276" w:lineRule="auto"/>
        <w:ind w:left="709"/>
        <w:rPr>
          <w:rFonts w:eastAsia="Calibri" w:cstheme="minorHAnsi"/>
          <w:lang w:eastAsia="ar-SA"/>
        </w:rPr>
      </w:pPr>
      <w:r w:rsidRPr="003509E0">
        <w:rPr>
          <w:rFonts w:eastAsia="Calibri" w:cstheme="minorHAnsi"/>
          <w:lang w:eastAsia="ar-SA"/>
        </w:rPr>
        <w:t xml:space="preserve">De omtrek van vlakke figuren berekenen. </w:t>
      </w:r>
    </w:p>
    <w:p w14:paraId="00CC359A" w14:textId="77777777" w:rsidR="003509E0" w:rsidRPr="003509E0" w:rsidRDefault="003509E0" w:rsidP="003509E0">
      <w:pPr>
        <w:numPr>
          <w:ilvl w:val="2"/>
          <w:numId w:val="12"/>
        </w:numPr>
        <w:spacing w:after="0" w:line="276" w:lineRule="auto"/>
        <w:ind w:left="709"/>
        <w:rPr>
          <w:rFonts w:eastAsia="Calibri" w:cstheme="minorHAnsi"/>
          <w:lang w:eastAsia="ar-SA"/>
        </w:rPr>
      </w:pPr>
      <w:r w:rsidRPr="003509E0">
        <w:rPr>
          <w:rFonts w:eastAsia="Calibri" w:cstheme="minorHAnsi"/>
          <w:lang w:eastAsia="ar-SA"/>
        </w:rPr>
        <w:t xml:space="preserve">Inhoud meten in ml, cl, dl, l. </w:t>
      </w:r>
    </w:p>
    <w:p w14:paraId="35310E7E" w14:textId="77777777" w:rsidR="003509E0" w:rsidRPr="003509E0" w:rsidRDefault="003509E0" w:rsidP="003509E0">
      <w:pPr>
        <w:numPr>
          <w:ilvl w:val="2"/>
          <w:numId w:val="12"/>
        </w:numPr>
        <w:spacing w:after="0" w:line="276" w:lineRule="auto"/>
        <w:ind w:left="709"/>
        <w:rPr>
          <w:rFonts w:eastAsia="Calibri" w:cstheme="minorHAnsi"/>
          <w:lang w:eastAsia="ar-SA"/>
        </w:rPr>
      </w:pPr>
      <w:r w:rsidRPr="003509E0">
        <w:rPr>
          <w:rFonts w:eastAsia="Calibri" w:cstheme="minorHAnsi"/>
          <w:lang w:eastAsia="ar-SA"/>
        </w:rPr>
        <w:t xml:space="preserve">Gewicht meten in g, kg, ton. </w:t>
      </w:r>
    </w:p>
    <w:p w14:paraId="3605BE6F" w14:textId="77777777" w:rsidR="003509E0" w:rsidRPr="003509E0" w:rsidRDefault="003509E0" w:rsidP="003509E0">
      <w:pPr>
        <w:numPr>
          <w:ilvl w:val="2"/>
          <w:numId w:val="12"/>
        </w:numPr>
        <w:spacing w:after="0" w:line="276" w:lineRule="auto"/>
        <w:ind w:left="709"/>
        <w:rPr>
          <w:rFonts w:eastAsia="Calibri" w:cstheme="minorHAnsi"/>
          <w:lang w:eastAsia="ar-SA"/>
        </w:rPr>
      </w:pPr>
      <w:r w:rsidRPr="003509E0">
        <w:rPr>
          <w:rFonts w:eastAsia="Calibri" w:cstheme="minorHAnsi"/>
          <w:lang w:eastAsia="ar-SA"/>
        </w:rPr>
        <w:t xml:space="preserve">Maatgetallen met komma’s lezen, noteren en omzetten. </w:t>
      </w:r>
    </w:p>
    <w:p w14:paraId="15677252" w14:textId="77777777" w:rsidR="003509E0" w:rsidRPr="003509E0" w:rsidRDefault="003509E0" w:rsidP="003509E0">
      <w:pPr>
        <w:numPr>
          <w:ilvl w:val="2"/>
          <w:numId w:val="12"/>
        </w:numPr>
        <w:spacing w:after="0" w:line="276" w:lineRule="auto"/>
        <w:ind w:left="709"/>
        <w:rPr>
          <w:rFonts w:eastAsia="Calibri" w:cstheme="minorHAnsi"/>
          <w:lang w:eastAsia="ar-SA"/>
        </w:rPr>
      </w:pPr>
      <w:r w:rsidRPr="003509E0">
        <w:rPr>
          <w:rFonts w:eastAsia="Calibri" w:cstheme="minorHAnsi"/>
          <w:lang w:eastAsia="ar-SA"/>
        </w:rPr>
        <w:t>Oppervlakte meten met ruitjes in cm2, dm2, m2.</w:t>
      </w:r>
    </w:p>
    <w:p w14:paraId="3C99623F" w14:textId="77777777" w:rsidR="003509E0" w:rsidRPr="003509E0" w:rsidRDefault="003509E0" w:rsidP="003509E0">
      <w:pPr>
        <w:numPr>
          <w:ilvl w:val="2"/>
          <w:numId w:val="12"/>
        </w:numPr>
        <w:spacing w:after="0" w:line="276" w:lineRule="auto"/>
        <w:ind w:left="709"/>
        <w:rPr>
          <w:rFonts w:eastAsia="Calibri" w:cstheme="minorHAnsi"/>
          <w:lang w:eastAsia="ar-SA"/>
        </w:rPr>
      </w:pPr>
      <w:r w:rsidRPr="003509E0">
        <w:rPr>
          <w:rFonts w:eastAsia="Calibri" w:cstheme="minorHAnsi"/>
          <w:lang w:eastAsia="ar-SA"/>
        </w:rPr>
        <w:t xml:space="preserve">De analoge en digitale klok tot op 1 seconde aflezen; tijdsduur in minuten, uren, dagen en maanden kennen. </w:t>
      </w:r>
    </w:p>
    <w:p w14:paraId="635AD60A" w14:textId="77777777" w:rsidR="003509E0" w:rsidRPr="003509E0" w:rsidRDefault="003509E0" w:rsidP="003509E0">
      <w:pPr>
        <w:numPr>
          <w:ilvl w:val="2"/>
          <w:numId w:val="12"/>
        </w:numPr>
        <w:spacing w:after="0" w:line="276" w:lineRule="auto"/>
        <w:ind w:left="709"/>
        <w:rPr>
          <w:rFonts w:eastAsia="Calibri" w:cstheme="minorHAnsi"/>
          <w:lang w:eastAsia="ar-SA"/>
        </w:rPr>
      </w:pPr>
      <w:r w:rsidRPr="003509E0">
        <w:rPr>
          <w:rFonts w:eastAsia="Calibri" w:cstheme="minorHAnsi"/>
          <w:lang w:eastAsia="ar-SA"/>
        </w:rPr>
        <w:t xml:space="preserve">Betalen, wisselen en teruggeven in euro en cent; prijs, winst of verlies bepalen. </w:t>
      </w:r>
    </w:p>
    <w:p w14:paraId="2ED21E97" w14:textId="77777777" w:rsidR="003509E0" w:rsidRPr="003509E0" w:rsidRDefault="003509E0" w:rsidP="003509E0">
      <w:pPr>
        <w:numPr>
          <w:ilvl w:val="2"/>
          <w:numId w:val="12"/>
        </w:numPr>
        <w:spacing w:after="0" w:line="276" w:lineRule="auto"/>
        <w:ind w:left="709"/>
        <w:rPr>
          <w:rFonts w:eastAsia="Calibri" w:cstheme="minorHAnsi"/>
          <w:lang w:eastAsia="ar-SA"/>
        </w:rPr>
      </w:pPr>
      <w:r w:rsidRPr="003509E0">
        <w:rPr>
          <w:rFonts w:eastAsia="Calibri" w:cstheme="minorHAnsi"/>
          <w:lang w:eastAsia="ar-SA"/>
        </w:rPr>
        <w:lastRenderedPageBreak/>
        <w:t xml:space="preserve">Positieve en negatieve temperaturen aflezen; temperatuurverschil bepalen. </w:t>
      </w:r>
    </w:p>
    <w:p w14:paraId="4DEC6258" w14:textId="77777777" w:rsidR="003509E0" w:rsidRPr="003509E0" w:rsidRDefault="003509E0" w:rsidP="003509E0">
      <w:pPr>
        <w:numPr>
          <w:ilvl w:val="2"/>
          <w:numId w:val="12"/>
        </w:numPr>
        <w:spacing w:after="0" w:line="276" w:lineRule="auto"/>
        <w:ind w:left="709"/>
        <w:rPr>
          <w:rFonts w:eastAsia="Calibri" w:cstheme="minorHAnsi"/>
          <w:lang w:eastAsia="ar-SA"/>
        </w:rPr>
      </w:pPr>
      <w:r w:rsidRPr="003509E0">
        <w:rPr>
          <w:rFonts w:eastAsia="Calibri" w:cstheme="minorHAnsi"/>
          <w:lang w:eastAsia="ar-SA"/>
        </w:rPr>
        <w:t xml:space="preserve">Hoekgrootte meten. </w:t>
      </w:r>
    </w:p>
    <w:p w14:paraId="00859B7F" w14:textId="77777777" w:rsidR="003509E0" w:rsidRPr="003509E0" w:rsidRDefault="003509E0" w:rsidP="003509E0">
      <w:pPr>
        <w:numPr>
          <w:ilvl w:val="2"/>
          <w:numId w:val="12"/>
        </w:numPr>
        <w:spacing w:after="0" w:line="276" w:lineRule="auto"/>
        <w:ind w:left="709"/>
        <w:rPr>
          <w:rFonts w:eastAsia="Calibri" w:cstheme="minorHAnsi"/>
          <w:lang w:eastAsia="ar-SA"/>
        </w:rPr>
      </w:pPr>
      <w:r w:rsidRPr="003509E0">
        <w:rPr>
          <w:rFonts w:eastAsia="Calibri" w:cstheme="minorHAnsi"/>
          <w:lang w:eastAsia="ar-SA"/>
        </w:rPr>
        <w:t>Breuk- en lijnschalen.</w:t>
      </w:r>
    </w:p>
    <w:p w14:paraId="20AAFC3A" w14:textId="77777777" w:rsidR="003509E0" w:rsidRPr="003509E0" w:rsidRDefault="003509E0" w:rsidP="003509E0">
      <w:pPr>
        <w:numPr>
          <w:ilvl w:val="2"/>
          <w:numId w:val="12"/>
        </w:numPr>
        <w:spacing w:after="0" w:line="276" w:lineRule="auto"/>
        <w:ind w:left="709"/>
        <w:rPr>
          <w:rFonts w:eastAsia="Calibri" w:cstheme="minorHAnsi"/>
          <w:lang w:eastAsia="ar-SA"/>
        </w:rPr>
      </w:pPr>
      <w:r w:rsidRPr="003509E0">
        <w:rPr>
          <w:rFonts w:eastAsia="Calibri" w:cstheme="minorHAnsi"/>
          <w:lang w:eastAsia="ar-SA"/>
        </w:rPr>
        <w:t xml:space="preserve">Snelheid in km/uur. </w:t>
      </w:r>
    </w:p>
    <w:p w14:paraId="5A9B138A" w14:textId="77777777" w:rsidR="003509E0" w:rsidRPr="003509E0" w:rsidRDefault="003509E0" w:rsidP="003509E0">
      <w:pPr>
        <w:ind w:left="720"/>
        <w:contextualSpacing/>
        <w:jc w:val="both"/>
      </w:pPr>
    </w:p>
    <w:p w14:paraId="0A496BA4" w14:textId="77777777" w:rsidR="003509E0" w:rsidRPr="003509E0" w:rsidRDefault="003509E0" w:rsidP="003509E0">
      <w:pPr>
        <w:keepNext/>
        <w:keepLines/>
        <w:spacing w:before="40" w:after="0"/>
        <w:outlineLvl w:val="4"/>
        <w:rPr>
          <w:rFonts w:asciiTheme="majorHAnsi" w:eastAsia="Calibri" w:hAnsiTheme="majorHAnsi" w:cstheme="majorBidi"/>
          <w:color w:val="C3147C" w:themeColor="accent1" w:themeShade="BF"/>
        </w:rPr>
      </w:pPr>
      <w:r w:rsidRPr="003509E0">
        <w:rPr>
          <w:rFonts w:asciiTheme="majorHAnsi" w:eastAsia="Calibri" w:hAnsiTheme="majorHAnsi" w:cstheme="majorBidi"/>
          <w:color w:val="C3147C" w:themeColor="accent1" w:themeShade="BF"/>
        </w:rPr>
        <w:t xml:space="preserve">MEETKUNDE  </w:t>
      </w:r>
    </w:p>
    <w:p w14:paraId="3DB32DEC" w14:textId="77777777" w:rsidR="003509E0" w:rsidRPr="003509E0" w:rsidRDefault="003509E0" w:rsidP="003509E0">
      <w:pPr>
        <w:numPr>
          <w:ilvl w:val="2"/>
          <w:numId w:val="12"/>
        </w:numPr>
        <w:spacing w:after="0" w:line="276" w:lineRule="auto"/>
        <w:ind w:left="709"/>
        <w:rPr>
          <w:rFonts w:eastAsia="Calibri" w:cstheme="minorHAnsi"/>
          <w:lang w:eastAsia="ar-SA"/>
        </w:rPr>
      </w:pPr>
      <w:r w:rsidRPr="003509E0">
        <w:rPr>
          <w:rFonts w:eastAsia="Calibri" w:cstheme="minorHAnsi"/>
          <w:lang w:eastAsia="ar-SA"/>
        </w:rPr>
        <w:t xml:space="preserve">Vormleer: veelhoeken en vierhoeken (vierkant, rechthoek, ruit, parallellogram, trapezium) onderzoeken; diagonalen van vierhoeken; driehoeken indelen volgens de hoeken en de zijden; cirkels; kijklijnen; blokkenbouwsels; aanzichten; plattegronden.  </w:t>
      </w:r>
    </w:p>
    <w:p w14:paraId="1DF58B2E" w14:textId="77777777" w:rsidR="003509E0" w:rsidRPr="003509E0" w:rsidRDefault="003509E0" w:rsidP="003509E0">
      <w:pPr>
        <w:numPr>
          <w:ilvl w:val="2"/>
          <w:numId w:val="12"/>
        </w:numPr>
        <w:spacing w:after="0" w:line="276" w:lineRule="auto"/>
        <w:ind w:left="709"/>
        <w:rPr>
          <w:rFonts w:eastAsia="Calibri" w:cstheme="minorHAnsi"/>
          <w:lang w:eastAsia="ar-SA"/>
        </w:rPr>
      </w:pPr>
      <w:r w:rsidRPr="003509E0">
        <w:rPr>
          <w:rFonts w:eastAsia="Calibri" w:cstheme="minorHAnsi"/>
          <w:lang w:eastAsia="ar-SA"/>
        </w:rPr>
        <w:t xml:space="preserve">Meetkundige relaties: evenwijdige, snijdende en loodrecht snijdende lijnen herkennen en tekenen; spiegelingen en symmetrie. </w:t>
      </w:r>
    </w:p>
    <w:p w14:paraId="6FE93262" w14:textId="77777777" w:rsidR="003509E0" w:rsidRPr="003509E0" w:rsidRDefault="003509E0" w:rsidP="003509E0">
      <w:pPr>
        <w:numPr>
          <w:ilvl w:val="2"/>
          <w:numId w:val="12"/>
        </w:numPr>
        <w:spacing w:after="0" w:line="276" w:lineRule="auto"/>
        <w:ind w:left="709"/>
        <w:rPr>
          <w:rFonts w:eastAsia="Calibri" w:cstheme="minorHAnsi"/>
          <w:lang w:eastAsia="ar-SA"/>
        </w:rPr>
      </w:pPr>
      <w:r w:rsidRPr="003509E0">
        <w:rPr>
          <w:rFonts w:eastAsia="Calibri" w:cstheme="minorHAnsi"/>
          <w:lang w:eastAsia="ar-SA"/>
        </w:rPr>
        <w:t>Gelijkvormigheid en gelijkheid van vorm en grootte onderzoeken.</w:t>
      </w:r>
    </w:p>
    <w:p w14:paraId="603ECF2A" w14:textId="77777777" w:rsidR="003509E0" w:rsidRPr="003509E0" w:rsidRDefault="003509E0" w:rsidP="003509E0">
      <w:pPr>
        <w:numPr>
          <w:ilvl w:val="2"/>
          <w:numId w:val="12"/>
        </w:numPr>
        <w:spacing w:after="0" w:line="276" w:lineRule="auto"/>
        <w:ind w:left="709"/>
        <w:rPr>
          <w:rFonts w:eastAsia="Calibri" w:cstheme="minorHAnsi"/>
          <w:lang w:eastAsia="ar-SA"/>
        </w:rPr>
      </w:pPr>
      <w:r w:rsidRPr="003509E0">
        <w:rPr>
          <w:rFonts w:eastAsia="Calibri" w:cstheme="minorHAnsi"/>
          <w:lang w:eastAsia="ar-SA"/>
        </w:rPr>
        <w:t>Patronen herkennen en voortzetten.</w:t>
      </w:r>
    </w:p>
    <w:p w14:paraId="649E57F2" w14:textId="77777777" w:rsidR="003509E0" w:rsidRPr="003509E0" w:rsidRDefault="003509E0" w:rsidP="003509E0">
      <w:pPr>
        <w:numPr>
          <w:ilvl w:val="2"/>
          <w:numId w:val="12"/>
        </w:numPr>
        <w:spacing w:after="0" w:line="276" w:lineRule="auto"/>
        <w:ind w:left="709"/>
        <w:rPr>
          <w:rFonts w:eastAsia="Calibri" w:cstheme="minorHAnsi"/>
          <w:lang w:eastAsia="ar-SA"/>
        </w:rPr>
      </w:pPr>
      <w:r w:rsidRPr="003509E0">
        <w:rPr>
          <w:rFonts w:eastAsia="Calibri" w:cstheme="minorHAnsi"/>
          <w:lang w:eastAsia="ar-SA"/>
        </w:rPr>
        <w:t xml:space="preserve">Experimenteren met licht en schaduw. </w:t>
      </w:r>
    </w:p>
    <w:p w14:paraId="29A0C904" w14:textId="77777777" w:rsidR="003509E0" w:rsidRPr="003509E0" w:rsidRDefault="003509E0" w:rsidP="003509E0">
      <w:pPr>
        <w:rPr>
          <w:lang w:val="nl-NL"/>
        </w:rPr>
      </w:pPr>
    </w:p>
    <w:p w14:paraId="7ADA0C3F" w14:textId="465D96F7" w:rsidR="003509E0" w:rsidRDefault="003509E0">
      <w:pPr>
        <w:rPr>
          <w:lang w:val="nl-NL"/>
        </w:rPr>
      </w:pPr>
      <w:r>
        <w:rPr>
          <w:lang w:val="nl-NL"/>
        </w:rPr>
        <w:br w:type="page"/>
      </w:r>
    </w:p>
    <w:p w14:paraId="20FF878E" w14:textId="77777777" w:rsidR="00E33AE5" w:rsidRPr="00E33AE5" w:rsidRDefault="00E33AE5" w:rsidP="006E55CF">
      <w:pPr>
        <w:keepNext/>
        <w:keepLines/>
        <w:spacing w:before="40" w:after="0" w:line="360" w:lineRule="auto"/>
        <w:outlineLvl w:val="1"/>
        <w:rPr>
          <w:rFonts w:asciiTheme="majorHAnsi" w:eastAsiaTheme="majorEastAsia" w:hAnsiTheme="majorHAnsi" w:cstheme="majorBidi"/>
          <w:color w:val="EA37A1" w:themeColor="text1"/>
          <w:sz w:val="26"/>
          <w:szCs w:val="26"/>
        </w:rPr>
      </w:pPr>
      <w:r w:rsidRPr="00E33AE5">
        <w:rPr>
          <w:rFonts w:asciiTheme="majorHAnsi" w:eastAsiaTheme="majorEastAsia" w:hAnsiTheme="majorHAnsi" w:cstheme="majorBidi"/>
          <w:color w:val="EA37A1" w:themeColor="text1"/>
          <w:sz w:val="26"/>
          <w:szCs w:val="26"/>
        </w:rPr>
        <w:lastRenderedPageBreak/>
        <w:t xml:space="preserve">VIJFDE LEERJAAR </w:t>
      </w:r>
    </w:p>
    <w:p w14:paraId="060023BD" w14:textId="77777777" w:rsidR="00E33AE5" w:rsidRPr="00E33AE5" w:rsidRDefault="00E33AE5" w:rsidP="00E33AE5">
      <w:pPr>
        <w:keepNext/>
        <w:keepLines/>
        <w:spacing w:before="200" w:after="0" w:line="285" w:lineRule="auto"/>
        <w:jc w:val="both"/>
        <w:outlineLvl w:val="2"/>
        <w:rPr>
          <w:rFonts w:eastAsiaTheme="majorEastAsia" w:cstheme="majorBidi"/>
          <w:bCs/>
          <w:color w:val="55BF8E" w:themeColor="background1"/>
          <w:kern w:val="28"/>
          <w:szCs w:val="20"/>
          <w:lang w:eastAsia="nl-BE"/>
        </w:rPr>
      </w:pPr>
      <w:r w:rsidRPr="00E33AE5">
        <w:rPr>
          <w:rFonts w:eastAsia="Avenir" w:cstheme="majorBidi"/>
          <w:bCs/>
          <w:color w:val="55BF8E" w:themeColor="background1"/>
          <w:kern w:val="28"/>
          <w:szCs w:val="20"/>
          <w:lang w:eastAsia="nl-BE"/>
        </w:rPr>
        <w:t>Richtlijnen voor taal</w:t>
      </w:r>
      <w:r w:rsidRPr="00E33AE5">
        <w:rPr>
          <w:rFonts w:eastAsiaTheme="majorEastAsia" w:cstheme="majorBidi"/>
          <w:bCs/>
          <w:color w:val="55BF8E" w:themeColor="background1"/>
          <w:kern w:val="28"/>
          <w:szCs w:val="20"/>
          <w:lang w:eastAsia="nl-BE"/>
        </w:rPr>
        <w:t xml:space="preserve"> </w:t>
      </w:r>
    </w:p>
    <w:p w14:paraId="4E67B245" w14:textId="77777777" w:rsidR="00E33AE5" w:rsidRPr="00E33AE5" w:rsidRDefault="00E33AE5" w:rsidP="00E33AE5">
      <w:pPr>
        <w:pBdr>
          <w:bottom w:val="single" w:sz="6" w:space="1" w:color="EA37A1" w:themeColor="accent1"/>
        </w:pBdr>
        <w:spacing w:before="300" w:after="0" w:line="276" w:lineRule="auto"/>
        <w:jc w:val="both"/>
        <w:outlineLvl w:val="4"/>
        <w:rPr>
          <w:rFonts w:eastAsiaTheme="minorEastAsia"/>
          <w:caps/>
          <w:color w:val="C3147C" w:themeColor="accent1" w:themeShade="BF"/>
          <w:spacing w:val="10"/>
          <w:sz w:val="20"/>
          <w:szCs w:val="20"/>
        </w:rPr>
      </w:pPr>
      <w:r w:rsidRPr="00E33AE5">
        <w:rPr>
          <w:rFonts w:eastAsiaTheme="minorEastAsia"/>
          <w:caps/>
          <w:color w:val="C3147C" w:themeColor="accent1" w:themeShade="BF"/>
          <w:spacing w:val="10"/>
          <w:sz w:val="20"/>
          <w:szCs w:val="20"/>
        </w:rPr>
        <w:t>Een schriftelijke of mondeling boodschap verwerken</w:t>
      </w:r>
    </w:p>
    <w:p w14:paraId="7B2EEC23" w14:textId="77777777" w:rsidR="00E33AE5" w:rsidRPr="00E33AE5" w:rsidRDefault="00E33AE5" w:rsidP="00E33AE5">
      <w:pPr>
        <w:spacing w:after="0" w:line="276" w:lineRule="auto"/>
        <w:ind w:left="720"/>
        <w:jc w:val="both"/>
        <w:rPr>
          <w:rFonts w:eastAsia="Times New Roman" w:cs="Calibri"/>
          <w:color w:val="000000"/>
          <w:kern w:val="28"/>
          <w:lang w:eastAsia="ar-SA"/>
        </w:rPr>
      </w:pPr>
    </w:p>
    <w:p w14:paraId="5225EA35" w14:textId="77777777" w:rsidR="00E33AE5" w:rsidRPr="00E33AE5" w:rsidRDefault="00E33AE5" w:rsidP="00E33AE5">
      <w:pPr>
        <w:numPr>
          <w:ilvl w:val="0"/>
          <w:numId w:val="13"/>
        </w:numPr>
        <w:spacing w:after="0" w:line="276" w:lineRule="auto"/>
        <w:jc w:val="both"/>
        <w:rPr>
          <w:rFonts w:eastAsia="Times New Roman" w:cs="Calibri"/>
          <w:color w:val="000000"/>
          <w:kern w:val="28"/>
          <w:lang w:eastAsia="ar-SA"/>
        </w:rPr>
      </w:pPr>
      <w:r w:rsidRPr="00E33AE5">
        <w:rPr>
          <w:rFonts w:eastAsia="Times New Roman" w:cs="Calibri"/>
          <w:color w:val="000000"/>
          <w:kern w:val="28"/>
          <w:lang w:eastAsia="ar-SA"/>
        </w:rPr>
        <w:t xml:space="preserve">Hoofdgedachte, conclusie en hoofdpersoon bepalen; de afloop voorspellen; relaties (deel-geheel, oorzaak-gevolg, middel-doel) bepalen; chronologie bepalen… </w:t>
      </w:r>
    </w:p>
    <w:p w14:paraId="1396D7E3" w14:textId="77777777" w:rsidR="00E33AE5" w:rsidRPr="00E33AE5" w:rsidRDefault="00E33AE5" w:rsidP="00E33AE5">
      <w:pPr>
        <w:numPr>
          <w:ilvl w:val="0"/>
          <w:numId w:val="13"/>
        </w:numPr>
        <w:spacing w:after="0" w:line="276" w:lineRule="auto"/>
        <w:jc w:val="both"/>
        <w:rPr>
          <w:rFonts w:eastAsia="Times New Roman" w:cs="Calibri"/>
          <w:color w:val="000000"/>
          <w:kern w:val="28"/>
          <w:lang w:eastAsia="ar-SA"/>
        </w:rPr>
      </w:pPr>
      <w:r w:rsidRPr="00E33AE5">
        <w:rPr>
          <w:rFonts w:eastAsia="Times New Roman" w:cs="Calibri"/>
          <w:color w:val="000000"/>
          <w:kern w:val="28"/>
          <w:lang w:eastAsia="ar-SA"/>
        </w:rPr>
        <w:t xml:space="preserve">De essentie van een tekst begrijpen; gevoelens en meningen weergeven; werkelijkheid en fantasie bepalen. </w:t>
      </w:r>
    </w:p>
    <w:p w14:paraId="1CE4D0C5" w14:textId="77777777" w:rsidR="00E33AE5" w:rsidRPr="00E33AE5" w:rsidRDefault="00E33AE5" w:rsidP="00E33AE5">
      <w:pPr>
        <w:numPr>
          <w:ilvl w:val="0"/>
          <w:numId w:val="13"/>
        </w:numPr>
        <w:spacing w:line="276" w:lineRule="auto"/>
        <w:contextualSpacing/>
        <w:jc w:val="both"/>
        <w:rPr>
          <w:rFonts w:eastAsia="Times New Roman" w:cs="Calibri"/>
          <w:color w:val="000000"/>
          <w:kern w:val="28"/>
          <w:lang w:eastAsia="ar-SA"/>
        </w:rPr>
      </w:pPr>
      <w:r w:rsidRPr="00E33AE5">
        <w:t xml:space="preserve">Gevraagde of gewenste informatie reconstrueren; persoonlijke meningen formuleren; informatie op juistheid of relevantie beoordelen. </w:t>
      </w:r>
    </w:p>
    <w:p w14:paraId="1129DCFA" w14:textId="77777777" w:rsidR="00E33AE5" w:rsidRPr="00E33AE5" w:rsidRDefault="00E33AE5" w:rsidP="00E33AE5">
      <w:pPr>
        <w:numPr>
          <w:ilvl w:val="0"/>
          <w:numId w:val="13"/>
        </w:numPr>
        <w:spacing w:line="276" w:lineRule="auto"/>
        <w:contextualSpacing/>
        <w:jc w:val="both"/>
        <w:rPr>
          <w:rFonts w:eastAsia="Times New Roman" w:cs="Calibri"/>
          <w:color w:val="000000"/>
          <w:kern w:val="28"/>
          <w:lang w:eastAsia="ar-SA"/>
        </w:rPr>
      </w:pPr>
      <w:r w:rsidRPr="00E33AE5">
        <w:rPr>
          <w:rFonts w:eastAsia="Times New Roman" w:cs="Calibri"/>
          <w:color w:val="000000"/>
          <w:kern w:val="28"/>
          <w:lang w:eastAsia="ar-SA"/>
        </w:rPr>
        <w:t xml:space="preserve">Betekenis van woorden afleiden uit de tekst. </w:t>
      </w:r>
    </w:p>
    <w:p w14:paraId="0E0F1A45" w14:textId="77777777" w:rsidR="00E33AE5" w:rsidRPr="00E33AE5" w:rsidRDefault="00E33AE5" w:rsidP="00E33AE5">
      <w:pPr>
        <w:numPr>
          <w:ilvl w:val="0"/>
          <w:numId w:val="13"/>
        </w:numPr>
        <w:contextualSpacing/>
        <w:jc w:val="both"/>
      </w:pPr>
      <w:r w:rsidRPr="00E33AE5">
        <w:t xml:space="preserve">Informatie weergeven aan de hand van schema’s; informatie vergelijken; aantekeningen maken aan de hand van schema’s; informatie samenvatten. </w:t>
      </w:r>
    </w:p>
    <w:p w14:paraId="746F8C6D" w14:textId="77777777" w:rsidR="00E33AE5" w:rsidRPr="00E33AE5" w:rsidRDefault="00E33AE5" w:rsidP="00E33AE5">
      <w:pPr>
        <w:numPr>
          <w:ilvl w:val="0"/>
          <w:numId w:val="13"/>
        </w:numPr>
        <w:contextualSpacing/>
        <w:jc w:val="both"/>
      </w:pPr>
      <w:r w:rsidRPr="00E33AE5">
        <w:t>Nadenken over: zender; ontvanger; schrijver; lezer en bedoeling.</w:t>
      </w:r>
    </w:p>
    <w:p w14:paraId="766B16BF" w14:textId="77777777" w:rsidR="00E33AE5" w:rsidRPr="00E33AE5" w:rsidRDefault="00E33AE5" w:rsidP="00E33AE5">
      <w:pPr>
        <w:jc w:val="both"/>
      </w:pPr>
    </w:p>
    <w:p w14:paraId="0554A5FC" w14:textId="77777777" w:rsidR="00E33AE5" w:rsidRPr="00E33AE5" w:rsidRDefault="00E33AE5" w:rsidP="00E33AE5">
      <w:pPr>
        <w:pBdr>
          <w:bottom w:val="single" w:sz="6" w:space="1" w:color="EA37A1" w:themeColor="accent1"/>
        </w:pBdr>
        <w:spacing w:before="300" w:after="0" w:line="276" w:lineRule="auto"/>
        <w:jc w:val="both"/>
        <w:outlineLvl w:val="4"/>
        <w:rPr>
          <w:rFonts w:eastAsiaTheme="minorEastAsia"/>
          <w:caps/>
          <w:color w:val="C3147C" w:themeColor="accent1" w:themeShade="BF"/>
          <w:spacing w:val="10"/>
          <w:sz w:val="20"/>
          <w:szCs w:val="20"/>
        </w:rPr>
      </w:pPr>
      <w:r w:rsidRPr="00E33AE5">
        <w:rPr>
          <w:rFonts w:eastAsiaTheme="minorEastAsia"/>
          <w:caps/>
          <w:color w:val="C3147C" w:themeColor="accent1" w:themeShade="BF"/>
          <w:spacing w:val="10"/>
          <w:sz w:val="20"/>
          <w:szCs w:val="20"/>
        </w:rPr>
        <w:t xml:space="preserve">Spelling </w:t>
      </w:r>
    </w:p>
    <w:p w14:paraId="1B706D1F" w14:textId="77777777" w:rsidR="00E33AE5" w:rsidRPr="00E33AE5" w:rsidRDefault="00E33AE5" w:rsidP="00E33AE5">
      <w:pPr>
        <w:ind w:left="720"/>
        <w:contextualSpacing/>
        <w:jc w:val="both"/>
      </w:pPr>
    </w:p>
    <w:p w14:paraId="4316F70F" w14:textId="77777777" w:rsidR="00E33AE5" w:rsidRPr="00E33AE5" w:rsidRDefault="00E33AE5" w:rsidP="00E33AE5">
      <w:pPr>
        <w:numPr>
          <w:ilvl w:val="0"/>
          <w:numId w:val="14"/>
        </w:numPr>
        <w:contextualSpacing/>
        <w:jc w:val="both"/>
      </w:pPr>
      <w:r w:rsidRPr="00E33AE5">
        <w:t>Woorden die eindigen op ‘-</w:t>
      </w:r>
      <w:proofErr w:type="spellStart"/>
      <w:r w:rsidRPr="00E33AE5">
        <w:t>ch</w:t>
      </w:r>
      <w:proofErr w:type="spellEnd"/>
      <w:r w:rsidRPr="00E33AE5">
        <w:t>’, ‘-</w:t>
      </w:r>
      <w:proofErr w:type="spellStart"/>
      <w:r w:rsidRPr="00E33AE5">
        <w:t>cht</w:t>
      </w:r>
      <w:proofErr w:type="spellEnd"/>
      <w:r w:rsidRPr="00E33AE5">
        <w:t>’, ‘-</w:t>
      </w:r>
      <w:proofErr w:type="spellStart"/>
      <w:r w:rsidRPr="00E33AE5">
        <w:t>ig</w:t>
      </w:r>
      <w:proofErr w:type="spellEnd"/>
      <w:r w:rsidRPr="00E33AE5">
        <w:t>’, ‘-lijk’, ‘-d of -t’, ‘-b of -p’, ‘-g’, ‘-</w:t>
      </w:r>
      <w:proofErr w:type="spellStart"/>
      <w:r w:rsidRPr="00E33AE5">
        <w:t>isch</w:t>
      </w:r>
      <w:proofErr w:type="spellEnd"/>
      <w:r w:rsidRPr="00E33AE5">
        <w:t xml:space="preserve">(e)’ correct schrijven. </w:t>
      </w:r>
    </w:p>
    <w:p w14:paraId="6310C826" w14:textId="77777777" w:rsidR="00E33AE5" w:rsidRPr="00E33AE5" w:rsidRDefault="00E33AE5" w:rsidP="00E33AE5">
      <w:pPr>
        <w:numPr>
          <w:ilvl w:val="0"/>
          <w:numId w:val="14"/>
        </w:numPr>
        <w:contextualSpacing/>
        <w:jc w:val="both"/>
      </w:pPr>
      <w:r w:rsidRPr="00E33AE5">
        <w:t xml:space="preserve">Woorden met ‘ei’ en ‘ij’ correct schrijven. </w:t>
      </w:r>
    </w:p>
    <w:p w14:paraId="15DB4182" w14:textId="77777777" w:rsidR="00E33AE5" w:rsidRPr="00E33AE5" w:rsidRDefault="00E33AE5" w:rsidP="00E33AE5">
      <w:pPr>
        <w:numPr>
          <w:ilvl w:val="0"/>
          <w:numId w:val="14"/>
        </w:numPr>
        <w:contextualSpacing/>
        <w:jc w:val="both"/>
      </w:pPr>
      <w:r w:rsidRPr="00E33AE5">
        <w:t>Woorden met ‘au’ en ‘</w:t>
      </w:r>
      <w:proofErr w:type="spellStart"/>
      <w:r w:rsidRPr="00E33AE5">
        <w:t>ou</w:t>
      </w:r>
      <w:proofErr w:type="spellEnd"/>
      <w:r w:rsidRPr="00E33AE5">
        <w:t xml:space="preserve">’ correct schrijven. </w:t>
      </w:r>
    </w:p>
    <w:p w14:paraId="176CDAB1" w14:textId="77777777" w:rsidR="00E33AE5" w:rsidRPr="00E33AE5" w:rsidRDefault="00E33AE5" w:rsidP="00E33AE5">
      <w:pPr>
        <w:numPr>
          <w:ilvl w:val="0"/>
          <w:numId w:val="14"/>
        </w:numPr>
        <w:contextualSpacing/>
        <w:jc w:val="both"/>
      </w:pPr>
      <w:r w:rsidRPr="00E33AE5">
        <w:t xml:space="preserve">Woorden uitgesproken met ‘s’ geschreven als ‘c’ (bv. circus) correct schrijven. </w:t>
      </w:r>
    </w:p>
    <w:p w14:paraId="460E7032" w14:textId="77777777" w:rsidR="00E33AE5" w:rsidRPr="00E33AE5" w:rsidRDefault="00E33AE5" w:rsidP="00E33AE5">
      <w:pPr>
        <w:numPr>
          <w:ilvl w:val="0"/>
          <w:numId w:val="14"/>
        </w:numPr>
        <w:contextualSpacing/>
        <w:jc w:val="both"/>
      </w:pPr>
      <w:r w:rsidRPr="00E33AE5">
        <w:t>Woorden met een ‘</w:t>
      </w:r>
      <w:proofErr w:type="spellStart"/>
      <w:r w:rsidRPr="00E33AE5">
        <w:t>oo</w:t>
      </w:r>
      <w:proofErr w:type="spellEnd"/>
      <w:r w:rsidRPr="00E33AE5">
        <w:t xml:space="preserve">’ als ‘au’ geschreven (bv. restaurant) correct schrijven. </w:t>
      </w:r>
    </w:p>
    <w:p w14:paraId="32F31B56" w14:textId="77777777" w:rsidR="00E33AE5" w:rsidRPr="00E33AE5" w:rsidRDefault="00E33AE5" w:rsidP="00E33AE5">
      <w:pPr>
        <w:numPr>
          <w:ilvl w:val="0"/>
          <w:numId w:val="14"/>
        </w:numPr>
        <w:contextualSpacing/>
        <w:jc w:val="both"/>
      </w:pPr>
      <w:r w:rsidRPr="00E33AE5">
        <w:t xml:space="preserve">Woorden met een ‘ie’ als ‘i’ geschreven (bv. fabrikant) correct schrijven. </w:t>
      </w:r>
    </w:p>
    <w:p w14:paraId="336C7EAC" w14:textId="77777777" w:rsidR="00E33AE5" w:rsidRPr="00E33AE5" w:rsidRDefault="00E33AE5" w:rsidP="00E33AE5">
      <w:pPr>
        <w:numPr>
          <w:ilvl w:val="0"/>
          <w:numId w:val="14"/>
        </w:numPr>
        <w:contextualSpacing/>
        <w:jc w:val="both"/>
      </w:pPr>
      <w:r w:rsidRPr="00E33AE5">
        <w:t xml:space="preserve">Woorden uitgesproken met ‘s’ geschreven als ‘t’ (bv. politie) correct schrijven. </w:t>
      </w:r>
    </w:p>
    <w:p w14:paraId="64444A73" w14:textId="77777777" w:rsidR="00E33AE5" w:rsidRPr="00E33AE5" w:rsidRDefault="00E33AE5" w:rsidP="00E33AE5">
      <w:pPr>
        <w:numPr>
          <w:ilvl w:val="0"/>
          <w:numId w:val="14"/>
        </w:numPr>
        <w:contextualSpacing/>
        <w:jc w:val="both"/>
      </w:pPr>
      <w:r w:rsidRPr="00E33AE5">
        <w:t>Woorden met ‘</w:t>
      </w:r>
      <w:proofErr w:type="spellStart"/>
      <w:r w:rsidRPr="00E33AE5">
        <w:t>z</w:t>
      </w:r>
      <w:proofErr w:type="spellEnd"/>
      <w:r w:rsidRPr="00E33AE5">
        <w:t xml:space="preserve">’ als ‘s’ (bv. museum) correct schrijven. </w:t>
      </w:r>
    </w:p>
    <w:p w14:paraId="2AE8FFEF" w14:textId="77777777" w:rsidR="00E33AE5" w:rsidRPr="00E33AE5" w:rsidRDefault="00E33AE5" w:rsidP="00E33AE5">
      <w:pPr>
        <w:numPr>
          <w:ilvl w:val="0"/>
          <w:numId w:val="14"/>
        </w:numPr>
        <w:contextualSpacing/>
        <w:jc w:val="both"/>
      </w:pPr>
      <w:r w:rsidRPr="00E33AE5">
        <w:t xml:space="preserve">Woorden met een bijzondere uitspraak correct schrijven (bv. zachtjes). </w:t>
      </w:r>
    </w:p>
    <w:p w14:paraId="47AF4BB7" w14:textId="77777777" w:rsidR="00E33AE5" w:rsidRPr="00E33AE5" w:rsidRDefault="00E33AE5" w:rsidP="00E33AE5">
      <w:pPr>
        <w:numPr>
          <w:ilvl w:val="0"/>
          <w:numId w:val="14"/>
        </w:numPr>
        <w:contextualSpacing/>
        <w:jc w:val="both"/>
      </w:pPr>
      <w:r w:rsidRPr="00E33AE5">
        <w:t xml:space="preserve">De meervoudsvormen schrijven, rekening houdend met de eindletters, op ‘-s’, ‘-en’, ‘-eren’ of ‘-ie’. </w:t>
      </w:r>
    </w:p>
    <w:p w14:paraId="2AF887CB" w14:textId="77777777" w:rsidR="00E33AE5" w:rsidRPr="00E33AE5" w:rsidRDefault="00E33AE5" w:rsidP="00E33AE5">
      <w:pPr>
        <w:numPr>
          <w:ilvl w:val="0"/>
          <w:numId w:val="14"/>
        </w:numPr>
        <w:contextualSpacing/>
        <w:jc w:val="both"/>
      </w:pPr>
      <w:r w:rsidRPr="00E33AE5">
        <w:t>Woorden met ‘aai’, ‘ooi’, ‘oei’, ‘eeuw’ en ‘</w:t>
      </w:r>
      <w:proofErr w:type="spellStart"/>
      <w:r w:rsidRPr="00E33AE5">
        <w:t>ieuw</w:t>
      </w:r>
      <w:proofErr w:type="spellEnd"/>
      <w:r w:rsidRPr="00E33AE5">
        <w:t>’ correct schrijven.</w:t>
      </w:r>
    </w:p>
    <w:p w14:paraId="1B7E4832" w14:textId="77777777" w:rsidR="00E33AE5" w:rsidRPr="00E33AE5" w:rsidRDefault="00E33AE5" w:rsidP="00E33AE5">
      <w:pPr>
        <w:numPr>
          <w:ilvl w:val="0"/>
          <w:numId w:val="14"/>
        </w:numPr>
        <w:contextualSpacing/>
        <w:jc w:val="both"/>
      </w:pPr>
      <w:r w:rsidRPr="00E33AE5">
        <w:t>Woorden met het achtervoegsel ‘-</w:t>
      </w:r>
      <w:proofErr w:type="spellStart"/>
      <w:r w:rsidRPr="00E33AE5">
        <w:t>teit</w:t>
      </w:r>
      <w:proofErr w:type="spellEnd"/>
      <w:r w:rsidRPr="00E33AE5">
        <w:t>’ en ‘-</w:t>
      </w:r>
      <w:proofErr w:type="spellStart"/>
      <w:r w:rsidRPr="00E33AE5">
        <w:t>heid</w:t>
      </w:r>
      <w:proofErr w:type="spellEnd"/>
      <w:r w:rsidRPr="00E33AE5">
        <w:t>’ correct schrijven.</w:t>
      </w:r>
    </w:p>
    <w:p w14:paraId="56A46AA6" w14:textId="77777777" w:rsidR="00E33AE5" w:rsidRPr="00E33AE5" w:rsidRDefault="00E33AE5" w:rsidP="00E33AE5">
      <w:pPr>
        <w:numPr>
          <w:ilvl w:val="0"/>
          <w:numId w:val="14"/>
        </w:numPr>
        <w:contextualSpacing/>
        <w:jc w:val="both"/>
        <w:rPr>
          <w:lang w:eastAsia="nl-BE"/>
        </w:rPr>
      </w:pPr>
      <w:r w:rsidRPr="00E33AE5">
        <w:rPr>
          <w:lang w:eastAsia="nl-BE"/>
        </w:rPr>
        <w:t xml:space="preserve">Woorden met een verdubbeling van de medeklinker (bv. katten) en woorden met een vrije klinker in open lettergrepen (bv. apen) correct schrijven. </w:t>
      </w:r>
    </w:p>
    <w:p w14:paraId="7C9C3CE4" w14:textId="77777777" w:rsidR="00E33AE5" w:rsidRPr="00E33AE5" w:rsidRDefault="00E33AE5" w:rsidP="00E33AE5">
      <w:pPr>
        <w:numPr>
          <w:ilvl w:val="0"/>
          <w:numId w:val="14"/>
        </w:numPr>
        <w:contextualSpacing/>
        <w:jc w:val="both"/>
      </w:pPr>
      <w:r w:rsidRPr="00E33AE5">
        <w:t>De begrippen leesteken, punt, vraagteken, uitroepteken, aanhalingsteken, komma, uitroepteken, dubbele punt, accent, trema, apostrof en koppelteken gebruiken.</w:t>
      </w:r>
    </w:p>
    <w:p w14:paraId="10D8E7D3" w14:textId="77777777" w:rsidR="00E33AE5" w:rsidRPr="00E33AE5" w:rsidRDefault="00E33AE5" w:rsidP="00E33AE5">
      <w:pPr>
        <w:numPr>
          <w:ilvl w:val="0"/>
          <w:numId w:val="14"/>
        </w:numPr>
        <w:contextualSpacing/>
        <w:jc w:val="both"/>
      </w:pPr>
      <w:r w:rsidRPr="00E33AE5">
        <w:t xml:space="preserve">Hoofdletters gebruiker bij het begin van een zin, bij eigennamen, bij (afleidingen van) aardrijkskundige namen en bij het begin van een zin na een afgekort woord (bv. ’s Avonds). </w:t>
      </w:r>
    </w:p>
    <w:p w14:paraId="6C4239D4" w14:textId="77777777" w:rsidR="00E33AE5" w:rsidRPr="00E33AE5" w:rsidRDefault="00E33AE5" w:rsidP="00E33AE5">
      <w:pPr>
        <w:pBdr>
          <w:bottom w:val="single" w:sz="6" w:space="1" w:color="EA37A1" w:themeColor="accent1"/>
        </w:pBdr>
        <w:spacing w:before="300" w:after="0" w:line="276" w:lineRule="auto"/>
        <w:jc w:val="both"/>
        <w:outlineLvl w:val="4"/>
        <w:rPr>
          <w:rFonts w:eastAsiaTheme="minorEastAsia"/>
          <w:caps/>
          <w:color w:val="C3147C" w:themeColor="accent1" w:themeShade="BF"/>
          <w:spacing w:val="10"/>
          <w:sz w:val="20"/>
          <w:szCs w:val="20"/>
        </w:rPr>
      </w:pPr>
      <w:r w:rsidRPr="00E33AE5">
        <w:rPr>
          <w:rFonts w:eastAsiaTheme="minorEastAsia"/>
          <w:caps/>
          <w:color w:val="C3147C" w:themeColor="accent1" w:themeShade="BF"/>
          <w:spacing w:val="10"/>
          <w:sz w:val="20"/>
          <w:szCs w:val="20"/>
        </w:rPr>
        <w:t xml:space="preserve">Taalbeschouwing </w:t>
      </w:r>
    </w:p>
    <w:p w14:paraId="43B1725A" w14:textId="77777777" w:rsidR="00E33AE5" w:rsidRPr="00E33AE5" w:rsidRDefault="00E33AE5" w:rsidP="00E33AE5">
      <w:pPr>
        <w:ind w:left="720"/>
        <w:contextualSpacing/>
        <w:jc w:val="both"/>
      </w:pPr>
    </w:p>
    <w:p w14:paraId="097CB5C0" w14:textId="77777777" w:rsidR="00E33AE5" w:rsidRPr="00E33AE5" w:rsidRDefault="00E33AE5" w:rsidP="00E33AE5">
      <w:pPr>
        <w:numPr>
          <w:ilvl w:val="0"/>
          <w:numId w:val="15"/>
        </w:numPr>
        <w:contextualSpacing/>
        <w:jc w:val="both"/>
      </w:pPr>
      <w:r w:rsidRPr="00E33AE5">
        <w:t xml:space="preserve">Informatie of de betekenis van woorden opzoeken in verschillende bronnen: werkboeken, telefoonboeken, internet... </w:t>
      </w:r>
    </w:p>
    <w:p w14:paraId="10552C11" w14:textId="77777777" w:rsidR="00E33AE5" w:rsidRPr="00E33AE5" w:rsidRDefault="00E33AE5" w:rsidP="00E33AE5">
      <w:pPr>
        <w:numPr>
          <w:ilvl w:val="0"/>
          <w:numId w:val="15"/>
        </w:numPr>
        <w:contextualSpacing/>
        <w:jc w:val="both"/>
      </w:pPr>
      <w:r w:rsidRPr="00E33AE5">
        <w:t xml:space="preserve">Termen gebruiken, kennen en toepassen: zelfstandig naamwoord; eigennaam; lidwoord; bijvoeglijk naamwoord; werkwoord; infinitief; stam; persoonsvorm; onderwerp; </w:t>
      </w:r>
      <w:r w:rsidRPr="00E33AE5">
        <w:lastRenderedPageBreak/>
        <w:t xml:space="preserve">tegenwoordige en verleden tijd; enkelvoud en meervoud; mannelijk, vrouwelijk en onzijdig; verkleinwoord; samenstelling; synoniem; afleiding; grondwoord, voor- en achtervoegsel; afkorting; feit en mening; fictie en non-fictie; letterlijk en figuurlijk; uitdrukkingen. </w:t>
      </w:r>
    </w:p>
    <w:p w14:paraId="2E884D30" w14:textId="77777777" w:rsidR="00E33AE5" w:rsidRPr="00E33AE5" w:rsidRDefault="00E33AE5" w:rsidP="00E33AE5">
      <w:pPr>
        <w:numPr>
          <w:ilvl w:val="0"/>
          <w:numId w:val="15"/>
        </w:numPr>
        <w:contextualSpacing/>
        <w:jc w:val="both"/>
      </w:pPr>
      <w:r w:rsidRPr="00E33AE5">
        <w:t xml:space="preserve">Reflecteren op de betekenis van woorden en inzien dat ze met elkaar in verband staan: hetzelfde betekenen; het tegengestelde betekenen; onder eenzelfde bovenliggend begrip thuishoren. </w:t>
      </w:r>
    </w:p>
    <w:p w14:paraId="3E05E914" w14:textId="77777777" w:rsidR="00E33AE5" w:rsidRPr="00E33AE5" w:rsidRDefault="00E33AE5" w:rsidP="00E33AE5">
      <w:pPr>
        <w:jc w:val="both"/>
      </w:pPr>
    </w:p>
    <w:p w14:paraId="03CB786A" w14:textId="77777777" w:rsidR="00E33AE5" w:rsidRPr="00E33AE5" w:rsidRDefault="00E33AE5" w:rsidP="00E33AE5">
      <w:pPr>
        <w:keepNext/>
        <w:keepLines/>
        <w:spacing w:before="200" w:after="0" w:line="285" w:lineRule="auto"/>
        <w:jc w:val="both"/>
        <w:outlineLvl w:val="2"/>
        <w:rPr>
          <w:rFonts w:eastAsia="Avenir" w:cstheme="majorBidi"/>
          <w:bCs/>
          <w:color w:val="55BF8E" w:themeColor="background1"/>
          <w:kern w:val="28"/>
          <w:szCs w:val="20"/>
          <w:lang w:eastAsia="nl-BE"/>
        </w:rPr>
      </w:pPr>
      <w:r w:rsidRPr="00E33AE5">
        <w:rPr>
          <w:rFonts w:eastAsiaTheme="majorEastAsia" w:cstheme="majorBidi"/>
          <w:bCs/>
          <w:color w:val="55BF8E" w:themeColor="background1"/>
          <w:kern w:val="28"/>
          <w:szCs w:val="20"/>
          <w:lang w:eastAsia="nl-BE"/>
        </w:rPr>
        <w:t xml:space="preserve">Richtlijnen voor rekenen </w:t>
      </w:r>
    </w:p>
    <w:p w14:paraId="2FD72D4F" w14:textId="77777777" w:rsidR="00E33AE5" w:rsidRPr="00E33AE5" w:rsidRDefault="00E33AE5" w:rsidP="00E33AE5">
      <w:pPr>
        <w:pBdr>
          <w:bottom w:val="single" w:sz="6" w:space="1" w:color="EA37A1" w:themeColor="accent1"/>
        </w:pBdr>
        <w:spacing w:before="300" w:after="0" w:line="276" w:lineRule="auto"/>
        <w:jc w:val="both"/>
        <w:outlineLvl w:val="4"/>
        <w:rPr>
          <w:rFonts w:eastAsiaTheme="minorEastAsia"/>
          <w:caps/>
          <w:color w:val="C3147C" w:themeColor="accent1" w:themeShade="BF"/>
          <w:spacing w:val="10"/>
        </w:rPr>
      </w:pPr>
      <w:r w:rsidRPr="00E33AE5">
        <w:rPr>
          <w:rFonts w:eastAsiaTheme="minorEastAsia"/>
          <w:caps/>
          <w:color w:val="C3147C" w:themeColor="accent1" w:themeShade="BF"/>
          <w:spacing w:val="10"/>
          <w:sz w:val="20"/>
          <w:szCs w:val="20"/>
        </w:rPr>
        <w:t xml:space="preserve">Getallenkennis </w:t>
      </w:r>
    </w:p>
    <w:p w14:paraId="6CF20F61" w14:textId="77777777" w:rsidR="00E33AE5" w:rsidRPr="00E33AE5" w:rsidRDefault="00E33AE5" w:rsidP="00E33AE5">
      <w:pPr>
        <w:numPr>
          <w:ilvl w:val="0"/>
          <w:numId w:val="16"/>
        </w:numPr>
        <w:contextualSpacing/>
        <w:jc w:val="both"/>
      </w:pPr>
      <w:r w:rsidRPr="00E33AE5">
        <w:t xml:space="preserve">Romeinse cijfers kennen. </w:t>
      </w:r>
    </w:p>
    <w:p w14:paraId="1D44FAB8" w14:textId="77777777" w:rsidR="00E33AE5" w:rsidRPr="00E33AE5" w:rsidRDefault="00E33AE5" w:rsidP="00E33AE5">
      <w:pPr>
        <w:numPr>
          <w:ilvl w:val="0"/>
          <w:numId w:val="16"/>
        </w:numPr>
        <w:contextualSpacing/>
        <w:jc w:val="both"/>
      </w:pPr>
      <w:r w:rsidRPr="00E33AE5">
        <w:t>Natuurlijke getallen en kommagetallen afronden en hoeveelheden handig schatten.</w:t>
      </w:r>
    </w:p>
    <w:p w14:paraId="7A532FB2" w14:textId="77777777" w:rsidR="00E33AE5" w:rsidRPr="00E33AE5" w:rsidRDefault="00E33AE5" w:rsidP="00E33AE5">
      <w:pPr>
        <w:numPr>
          <w:ilvl w:val="0"/>
          <w:numId w:val="16"/>
        </w:numPr>
        <w:contextualSpacing/>
        <w:jc w:val="both"/>
      </w:pPr>
      <w:r w:rsidRPr="00E33AE5">
        <w:t xml:space="preserve">Breuken: gelijkwaardige breuken vinden; breuken vereenvoudigen en gelijknamig maken; breuken vergelijken, ordenen, optellen, aftrekken, vermenigvuldigen en delen door natuurlijke getallen. </w:t>
      </w:r>
    </w:p>
    <w:p w14:paraId="6459AB1C" w14:textId="77777777" w:rsidR="00E33AE5" w:rsidRPr="00E33AE5" w:rsidRDefault="00E33AE5" w:rsidP="00E33AE5">
      <w:pPr>
        <w:numPr>
          <w:ilvl w:val="0"/>
          <w:numId w:val="16"/>
        </w:numPr>
        <w:contextualSpacing/>
        <w:jc w:val="both"/>
      </w:pPr>
      <w:r w:rsidRPr="00E33AE5">
        <w:t xml:space="preserve">Kommagetallen tot 0,001. </w:t>
      </w:r>
    </w:p>
    <w:p w14:paraId="5F063D4B" w14:textId="77777777" w:rsidR="00E33AE5" w:rsidRPr="00E33AE5" w:rsidRDefault="00E33AE5" w:rsidP="00E33AE5">
      <w:pPr>
        <w:numPr>
          <w:ilvl w:val="0"/>
          <w:numId w:val="16"/>
        </w:numPr>
        <w:contextualSpacing/>
        <w:jc w:val="both"/>
      </w:pPr>
      <w:r w:rsidRPr="00E33AE5">
        <w:t xml:space="preserve">Percenten aflezen, aanduiden en berekenen. </w:t>
      </w:r>
    </w:p>
    <w:p w14:paraId="0D6A4436" w14:textId="77777777" w:rsidR="00E33AE5" w:rsidRPr="00E33AE5" w:rsidRDefault="00E33AE5" w:rsidP="00E33AE5">
      <w:pPr>
        <w:numPr>
          <w:ilvl w:val="0"/>
          <w:numId w:val="16"/>
        </w:numPr>
        <w:contextualSpacing/>
        <w:jc w:val="both"/>
      </w:pPr>
      <w:r w:rsidRPr="00E33AE5">
        <w:t>Breuken, verhoudingen, kommagetallen en percenten naar elkaar omzetten.</w:t>
      </w:r>
    </w:p>
    <w:p w14:paraId="40C7768D" w14:textId="77777777" w:rsidR="00E33AE5" w:rsidRPr="00E33AE5" w:rsidRDefault="00E33AE5" w:rsidP="00E33AE5">
      <w:pPr>
        <w:numPr>
          <w:ilvl w:val="0"/>
          <w:numId w:val="16"/>
        </w:numPr>
        <w:contextualSpacing/>
        <w:jc w:val="both"/>
      </w:pPr>
      <w:r w:rsidRPr="00E33AE5">
        <w:t>Gemeenschappelijke delers en veelvouden, grootste gemeenschappelijke deler en kleinste gemeenschappelijke veelvoud zoeken.</w:t>
      </w:r>
    </w:p>
    <w:p w14:paraId="3F1BDC22" w14:textId="77777777" w:rsidR="00E33AE5" w:rsidRPr="00E33AE5" w:rsidRDefault="00E33AE5" w:rsidP="00E33AE5">
      <w:pPr>
        <w:numPr>
          <w:ilvl w:val="0"/>
          <w:numId w:val="16"/>
        </w:numPr>
        <w:contextualSpacing/>
        <w:jc w:val="both"/>
      </w:pPr>
      <w:r w:rsidRPr="00E33AE5">
        <w:t xml:space="preserve">Kenmerken van deelbaarheid door 2, 4, 5, 25 en de machten van 10 toepassen. </w:t>
      </w:r>
    </w:p>
    <w:p w14:paraId="2AD8E72F" w14:textId="77777777" w:rsidR="00E33AE5" w:rsidRPr="00E33AE5" w:rsidRDefault="00E33AE5" w:rsidP="00E33AE5">
      <w:pPr>
        <w:numPr>
          <w:ilvl w:val="0"/>
          <w:numId w:val="16"/>
        </w:numPr>
        <w:contextualSpacing/>
        <w:jc w:val="both"/>
      </w:pPr>
      <w:r w:rsidRPr="00E33AE5">
        <w:t xml:space="preserve">Staafdiagrammen, lijngrafieken, cirkeldiagrammen aflezen en samenstellen. </w:t>
      </w:r>
    </w:p>
    <w:p w14:paraId="5E29BFF4" w14:textId="77777777" w:rsidR="00E33AE5" w:rsidRPr="00E33AE5" w:rsidRDefault="00E33AE5" w:rsidP="00E33AE5">
      <w:pPr>
        <w:ind w:left="720"/>
        <w:contextualSpacing/>
        <w:jc w:val="both"/>
      </w:pPr>
    </w:p>
    <w:p w14:paraId="02B5D13B" w14:textId="77777777" w:rsidR="00E33AE5" w:rsidRPr="00E33AE5" w:rsidRDefault="00E33AE5" w:rsidP="00E33AE5">
      <w:pPr>
        <w:pBdr>
          <w:bottom w:val="single" w:sz="6" w:space="1" w:color="EA37A1" w:themeColor="accent1"/>
        </w:pBdr>
        <w:spacing w:before="300" w:after="0" w:line="276" w:lineRule="auto"/>
        <w:jc w:val="both"/>
        <w:outlineLvl w:val="4"/>
        <w:rPr>
          <w:rFonts w:eastAsiaTheme="minorEastAsia"/>
          <w:caps/>
          <w:color w:val="C3147C" w:themeColor="accent1" w:themeShade="BF"/>
          <w:spacing w:val="10"/>
          <w:sz w:val="20"/>
          <w:szCs w:val="20"/>
        </w:rPr>
      </w:pPr>
      <w:r w:rsidRPr="00E33AE5">
        <w:rPr>
          <w:rFonts w:eastAsiaTheme="minorEastAsia"/>
          <w:caps/>
          <w:color w:val="C3147C" w:themeColor="accent1" w:themeShade="BF"/>
          <w:spacing w:val="10"/>
          <w:sz w:val="20"/>
          <w:szCs w:val="20"/>
        </w:rPr>
        <w:t xml:space="preserve">Bewerkingen </w:t>
      </w:r>
    </w:p>
    <w:p w14:paraId="142872E4" w14:textId="77777777" w:rsidR="00E33AE5" w:rsidRPr="00E33AE5" w:rsidRDefault="00E33AE5" w:rsidP="00E33AE5">
      <w:pPr>
        <w:numPr>
          <w:ilvl w:val="0"/>
          <w:numId w:val="16"/>
        </w:numPr>
        <w:contextualSpacing/>
        <w:jc w:val="both"/>
      </w:pPr>
      <w:r w:rsidRPr="00E33AE5">
        <w:t xml:space="preserve">Hoofdrekenen: </w:t>
      </w:r>
    </w:p>
    <w:p w14:paraId="6ECC5FFB" w14:textId="77777777" w:rsidR="00E33AE5" w:rsidRPr="00E33AE5" w:rsidRDefault="00E33AE5" w:rsidP="00E33AE5">
      <w:pPr>
        <w:numPr>
          <w:ilvl w:val="1"/>
          <w:numId w:val="16"/>
        </w:numPr>
        <w:contextualSpacing/>
        <w:jc w:val="both"/>
      </w:pPr>
      <w:r w:rsidRPr="00E33AE5">
        <w:t>Natuurlijke getallen en kommagetallen tot 100 000 optellen en aftrekken.</w:t>
      </w:r>
    </w:p>
    <w:p w14:paraId="318B1825" w14:textId="77777777" w:rsidR="00E33AE5" w:rsidRPr="00E33AE5" w:rsidRDefault="00E33AE5" w:rsidP="00E33AE5">
      <w:pPr>
        <w:numPr>
          <w:ilvl w:val="1"/>
          <w:numId w:val="16"/>
        </w:numPr>
        <w:contextualSpacing/>
        <w:jc w:val="both"/>
      </w:pPr>
      <w:r w:rsidRPr="00E33AE5">
        <w:t xml:space="preserve">Natuurlijke getallen en kommagetallen vermenigvuldigen met elkaar en met machten van 5, 10, 25 en 50. </w:t>
      </w:r>
    </w:p>
    <w:p w14:paraId="402A15F0" w14:textId="77777777" w:rsidR="00E33AE5" w:rsidRPr="00E33AE5" w:rsidRDefault="00E33AE5" w:rsidP="00E33AE5">
      <w:pPr>
        <w:numPr>
          <w:ilvl w:val="1"/>
          <w:numId w:val="16"/>
        </w:numPr>
        <w:contextualSpacing/>
        <w:jc w:val="both"/>
      </w:pPr>
      <w:r w:rsidRPr="00E33AE5">
        <w:t xml:space="preserve">Natuurlijke getallen en kommagetallen delen door natuurlijke getallen, kommagetallen en machten van 5, 10, 25, 50 en 100. </w:t>
      </w:r>
    </w:p>
    <w:p w14:paraId="29987181" w14:textId="77777777" w:rsidR="00E33AE5" w:rsidRPr="00E33AE5" w:rsidRDefault="00E33AE5" w:rsidP="00E33AE5">
      <w:r w:rsidRPr="00E33AE5">
        <w:br w:type="page"/>
      </w:r>
    </w:p>
    <w:p w14:paraId="5847291E" w14:textId="77777777" w:rsidR="00E33AE5" w:rsidRPr="00E33AE5" w:rsidRDefault="00E33AE5" w:rsidP="00E33AE5">
      <w:pPr>
        <w:numPr>
          <w:ilvl w:val="0"/>
          <w:numId w:val="16"/>
        </w:numPr>
        <w:contextualSpacing/>
        <w:jc w:val="both"/>
      </w:pPr>
      <w:r w:rsidRPr="00E33AE5">
        <w:lastRenderedPageBreak/>
        <w:t xml:space="preserve">Cijferen: </w:t>
      </w:r>
    </w:p>
    <w:p w14:paraId="3D015A23" w14:textId="77777777" w:rsidR="00E33AE5" w:rsidRPr="00E33AE5" w:rsidRDefault="00E33AE5" w:rsidP="00E33AE5">
      <w:pPr>
        <w:numPr>
          <w:ilvl w:val="1"/>
          <w:numId w:val="16"/>
        </w:numPr>
        <w:contextualSpacing/>
        <w:jc w:val="both"/>
      </w:pPr>
      <w:r w:rsidRPr="00E33AE5">
        <w:t>Natuurlijke getallen of kommagetallen met elkaar vermenigvuldigen.</w:t>
      </w:r>
    </w:p>
    <w:p w14:paraId="77EBBC50" w14:textId="77777777" w:rsidR="00E33AE5" w:rsidRPr="00E33AE5" w:rsidRDefault="00E33AE5" w:rsidP="00E33AE5">
      <w:pPr>
        <w:numPr>
          <w:ilvl w:val="1"/>
          <w:numId w:val="16"/>
        </w:numPr>
        <w:contextualSpacing/>
        <w:jc w:val="both"/>
      </w:pPr>
      <w:r w:rsidRPr="00E33AE5">
        <w:t>Natuurlijke getallen en kommagetallen delen door natuurlijke getallen kleiner dan 10.</w:t>
      </w:r>
    </w:p>
    <w:p w14:paraId="29A453D5" w14:textId="77777777" w:rsidR="00E33AE5" w:rsidRPr="00E33AE5" w:rsidRDefault="00E33AE5" w:rsidP="00E33AE5">
      <w:pPr>
        <w:numPr>
          <w:ilvl w:val="1"/>
          <w:numId w:val="16"/>
        </w:numPr>
        <w:contextualSpacing/>
        <w:jc w:val="both"/>
      </w:pPr>
      <w:r w:rsidRPr="00E33AE5">
        <w:t>Natuurlijke getallen of kommagetallen delen door natuurlijke getallen van twee of drie cijfertjes.</w:t>
      </w:r>
    </w:p>
    <w:p w14:paraId="2030D524" w14:textId="77777777" w:rsidR="00E33AE5" w:rsidRPr="00E33AE5" w:rsidRDefault="00E33AE5" w:rsidP="00E33AE5">
      <w:pPr>
        <w:numPr>
          <w:ilvl w:val="1"/>
          <w:numId w:val="16"/>
        </w:numPr>
        <w:contextualSpacing/>
        <w:jc w:val="both"/>
      </w:pPr>
      <w:r w:rsidRPr="00E33AE5">
        <w:t xml:space="preserve">Natuurlijke getallen delen door kommagetallen. </w:t>
      </w:r>
    </w:p>
    <w:p w14:paraId="0C6D99DA" w14:textId="77777777" w:rsidR="00E33AE5" w:rsidRPr="00E33AE5" w:rsidRDefault="00E33AE5" w:rsidP="00E33AE5">
      <w:pPr>
        <w:numPr>
          <w:ilvl w:val="0"/>
          <w:numId w:val="16"/>
        </w:numPr>
        <w:contextualSpacing/>
        <w:jc w:val="both"/>
      </w:pPr>
      <w:r w:rsidRPr="00E33AE5">
        <w:t xml:space="preserve">Gemiddelde berekenen en mediaan bepalen. </w:t>
      </w:r>
    </w:p>
    <w:p w14:paraId="63B3F684" w14:textId="77777777" w:rsidR="00E33AE5" w:rsidRPr="00E33AE5" w:rsidRDefault="00E33AE5" w:rsidP="00E33AE5">
      <w:pPr>
        <w:numPr>
          <w:ilvl w:val="0"/>
          <w:numId w:val="16"/>
        </w:numPr>
        <w:contextualSpacing/>
        <w:jc w:val="both"/>
      </w:pPr>
      <w:r w:rsidRPr="00E33AE5">
        <w:t xml:space="preserve">Bruto, netto en tarra. </w:t>
      </w:r>
    </w:p>
    <w:p w14:paraId="0A051A3F" w14:textId="77777777" w:rsidR="00E33AE5" w:rsidRPr="00E33AE5" w:rsidRDefault="00E33AE5" w:rsidP="00E33AE5">
      <w:pPr>
        <w:ind w:left="720"/>
        <w:contextualSpacing/>
        <w:jc w:val="both"/>
      </w:pPr>
    </w:p>
    <w:p w14:paraId="00CC92C5" w14:textId="77777777" w:rsidR="00E33AE5" w:rsidRPr="00E33AE5" w:rsidRDefault="00E33AE5" w:rsidP="00E33AE5">
      <w:pPr>
        <w:pBdr>
          <w:bottom w:val="single" w:sz="6" w:space="1" w:color="EA37A1" w:themeColor="accent1"/>
        </w:pBdr>
        <w:spacing w:before="300" w:after="0" w:line="276" w:lineRule="auto"/>
        <w:jc w:val="both"/>
        <w:outlineLvl w:val="4"/>
        <w:rPr>
          <w:rFonts w:eastAsiaTheme="minorEastAsia"/>
          <w:caps/>
          <w:color w:val="C3147C" w:themeColor="accent1" w:themeShade="BF"/>
          <w:spacing w:val="10"/>
          <w:sz w:val="20"/>
          <w:szCs w:val="20"/>
        </w:rPr>
      </w:pPr>
      <w:r w:rsidRPr="00E33AE5">
        <w:rPr>
          <w:rFonts w:eastAsiaTheme="minorEastAsia"/>
          <w:caps/>
          <w:color w:val="C3147C" w:themeColor="accent1" w:themeShade="BF"/>
          <w:spacing w:val="10"/>
          <w:sz w:val="20"/>
          <w:szCs w:val="20"/>
        </w:rPr>
        <w:t>Meten en metend rekenen</w:t>
      </w:r>
    </w:p>
    <w:p w14:paraId="432745AA" w14:textId="77777777" w:rsidR="00E33AE5" w:rsidRPr="00E33AE5" w:rsidRDefault="00E33AE5" w:rsidP="00E33AE5">
      <w:pPr>
        <w:numPr>
          <w:ilvl w:val="0"/>
          <w:numId w:val="16"/>
        </w:numPr>
        <w:contextualSpacing/>
        <w:jc w:val="both"/>
      </w:pPr>
      <w:r w:rsidRPr="00E33AE5">
        <w:t xml:space="preserve">Lengte, inhoud, gewichten en oppervlakten schatten en meten. </w:t>
      </w:r>
    </w:p>
    <w:p w14:paraId="54A86A24" w14:textId="77777777" w:rsidR="00E33AE5" w:rsidRPr="00E33AE5" w:rsidRDefault="00E33AE5" w:rsidP="00E33AE5">
      <w:pPr>
        <w:numPr>
          <w:ilvl w:val="0"/>
          <w:numId w:val="16"/>
        </w:numPr>
        <w:contextualSpacing/>
        <w:jc w:val="both"/>
      </w:pPr>
      <w:r w:rsidRPr="00E33AE5">
        <w:t xml:space="preserve">Landmaten kennen en naar elkaar omzetten. </w:t>
      </w:r>
    </w:p>
    <w:p w14:paraId="5BFCD525" w14:textId="77777777" w:rsidR="00E33AE5" w:rsidRPr="00E33AE5" w:rsidRDefault="00E33AE5" w:rsidP="00E33AE5">
      <w:pPr>
        <w:numPr>
          <w:ilvl w:val="0"/>
          <w:numId w:val="16"/>
        </w:numPr>
        <w:contextualSpacing/>
        <w:jc w:val="both"/>
      </w:pPr>
      <w:r w:rsidRPr="00E33AE5">
        <w:t xml:space="preserve">Oppervlakte- en landmaten naar elkaar omzetten. </w:t>
      </w:r>
    </w:p>
    <w:p w14:paraId="0D89E621" w14:textId="77777777" w:rsidR="00E33AE5" w:rsidRPr="00E33AE5" w:rsidRDefault="00E33AE5" w:rsidP="00E33AE5">
      <w:pPr>
        <w:ind w:left="720"/>
        <w:contextualSpacing/>
        <w:jc w:val="both"/>
      </w:pPr>
    </w:p>
    <w:p w14:paraId="7E4E32DC" w14:textId="77777777" w:rsidR="00E33AE5" w:rsidRPr="00E33AE5" w:rsidRDefault="00E33AE5" w:rsidP="00E33AE5">
      <w:pPr>
        <w:pBdr>
          <w:bottom w:val="single" w:sz="6" w:space="1" w:color="EA37A1" w:themeColor="accent1"/>
        </w:pBdr>
        <w:spacing w:before="300" w:after="0" w:line="276" w:lineRule="auto"/>
        <w:jc w:val="both"/>
        <w:outlineLvl w:val="4"/>
        <w:rPr>
          <w:rFonts w:eastAsiaTheme="minorEastAsia"/>
          <w:caps/>
          <w:color w:val="C3147C" w:themeColor="accent1" w:themeShade="BF"/>
          <w:spacing w:val="10"/>
        </w:rPr>
      </w:pPr>
      <w:r w:rsidRPr="00E33AE5">
        <w:rPr>
          <w:rFonts w:eastAsiaTheme="minorEastAsia"/>
          <w:caps/>
          <w:color w:val="C3147C" w:themeColor="accent1" w:themeShade="BF"/>
          <w:spacing w:val="10"/>
          <w:sz w:val="20"/>
          <w:szCs w:val="20"/>
        </w:rPr>
        <w:t xml:space="preserve">Meetkunde </w:t>
      </w:r>
    </w:p>
    <w:p w14:paraId="19022EF1" w14:textId="77777777" w:rsidR="00E33AE5" w:rsidRPr="00E33AE5" w:rsidRDefault="00E33AE5" w:rsidP="00E33AE5">
      <w:pPr>
        <w:numPr>
          <w:ilvl w:val="0"/>
          <w:numId w:val="16"/>
        </w:numPr>
        <w:contextualSpacing/>
        <w:jc w:val="both"/>
      </w:pPr>
      <w:r w:rsidRPr="00E33AE5">
        <w:t xml:space="preserve">Omtrek en oppervlakte van gekende vierhoeken, driehoeken en niet-veelhoeken berekenen/bepalen. </w:t>
      </w:r>
    </w:p>
    <w:p w14:paraId="03CF8156" w14:textId="77777777" w:rsidR="00E33AE5" w:rsidRPr="00E33AE5" w:rsidRDefault="00E33AE5" w:rsidP="00E33AE5">
      <w:pPr>
        <w:numPr>
          <w:ilvl w:val="0"/>
          <w:numId w:val="16"/>
        </w:numPr>
        <w:contextualSpacing/>
        <w:jc w:val="both"/>
      </w:pPr>
      <w:r w:rsidRPr="00E33AE5">
        <w:t xml:space="preserve">Diagonalen, driehoeken en cirkels tekenen. </w:t>
      </w:r>
    </w:p>
    <w:p w14:paraId="4AA1730B" w14:textId="77777777" w:rsidR="00E33AE5" w:rsidRPr="00E33AE5" w:rsidRDefault="00E33AE5" w:rsidP="00E33AE5">
      <w:pPr>
        <w:numPr>
          <w:ilvl w:val="0"/>
          <w:numId w:val="16"/>
        </w:numPr>
        <w:contextualSpacing/>
        <w:jc w:val="both"/>
      </w:pPr>
      <w:r w:rsidRPr="00E33AE5">
        <w:t xml:space="preserve">Veelhoeken en niet-veelhoeken onderscheiden. </w:t>
      </w:r>
    </w:p>
    <w:p w14:paraId="2EC74CAE" w14:textId="77777777" w:rsidR="00E33AE5" w:rsidRPr="00E33AE5" w:rsidRDefault="00E33AE5" w:rsidP="00E33AE5">
      <w:pPr>
        <w:numPr>
          <w:ilvl w:val="0"/>
          <w:numId w:val="16"/>
        </w:numPr>
        <w:contextualSpacing/>
        <w:jc w:val="both"/>
      </w:pPr>
      <w:r w:rsidRPr="00E33AE5">
        <w:t xml:space="preserve">Ruimtefiguren zoals balk, kubus, cilinder en piramide en hun ontwikkelingen onderzoeken. </w:t>
      </w:r>
    </w:p>
    <w:p w14:paraId="2ED58754" w14:textId="77777777" w:rsidR="00E33AE5" w:rsidRPr="00E33AE5" w:rsidRDefault="00E33AE5" w:rsidP="00E33AE5">
      <w:pPr>
        <w:numPr>
          <w:ilvl w:val="0"/>
          <w:numId w:val="16"/>
        </w:numPr>
        <w:contextualSpacing/>
        <w:jc w:val="both"/>
      </w:pPr>
      <w:r w:rsidRPr="00E33AE5">
        <w:t xml:space="preserve">Meetkundige relaties: evenwijdig en loodrecht; spiegelen en symmetrie; gelijkvormigheid en vervormingen. </w:t>
      </w:r>
    </w:p>
    <w:p w14:paraId="50B56C5E" w14:textId="77777777" w:rsidR="00E33AE5" w:rsidRPr="00E33AE5" w:rsidRDefault="00E33AE5" w:rsidP="00E33AE5">
      <w:pPr>
        <w:numPr>
          <w:ilvl w:val="0"/>
          <w:numId w:val="16"/>
        </w:numPr>
        <w:contextualSpacing/>
        <w:jc w:val="both"/>
      </w:pPr>
      <w:r w:rsidRPr="00E33AE5">
        <w:t xml:space="preserve">Kijklijnen en schaduwen. </w:t>
      </w:r>
    </w:p>
    <w:p w14:paraId="5B0B3D98" w14:textId="77777777" w:rsidR="00E33AE5" w:rsidRPr="00E33AE5" w:rsidRDefault="00E33AE5" w:rsidP="00E33AE5">
      <w:pPr>
        <w:numPr>
          <w:ilvl w:val="0"/>
          <w:numId w:val="16"/>
        </w:numPr>
        <w:contextualSpacing/>
        <w:jc w:val="both"/>
      </w:pPr>
      <w:r w:rsidRPr="00E33AE5">
        <w:t xml:space="preserve">Blokkenbouwsels: grondplan en aanzichten. </w:t>
      </w:r>
    </w:p>
    <w:p w14:paraId="5946DC30" w14:textId="77777777" w:rsidR="00E33AE5" w:rsidRPr="00E33AE5" w:rsidRDefault="00E33AE5" w:rsidP="00E33AE5">
      <w:pPr>
        <w:numPr>
          <w:ilvl w:val="0"/>
          <w:numId w:val="16"/>
        </w:numPr>
        <w:contextualSpacing/>
        <w:jc w:val="both"/>
      </w:pPr>
      <w:r w:rsidRPr="00E33AE5">
        <w:t xml:space="preserve">De analoge en digitale klok aflezen tot op 1 seconde nauwkeurig. </w:t>
      </w:r>
    </w:p>
    <w:p w14:paraId="0E7A13D4" w14:textId="77777777" w:rsidR="00E33AE5" w:rsidRPr="00E33AE5" w:rsidRDefault="00E33AE5" w:rsidP="00E33AE5">
      <w:pPr>
        <w:numPr>
          <w:ilvl w:val="0"/>
          <w:numId w:val="16"/>
        </w:numPr>
        <w:contextualSpacing/>
        <w:jc w:val="both"/>
      </w:pPr>
      <w:r w:rsidRPr="00E33AE5">
        <w:t xml:space="preserve">Gepast betalen en teruggeven met de euro en de cent en prijzen bereken. </w:t>
      </w:r>
    </w:p>
    <w:p w14:paraId="7C575F30" w14:textId="77777777" w:rsidR="00E33AE5" w:rsidRPr="00E33AE5" w:rsidRDefault="00E33AE5" w:rsidP="00E33AE5">
      <w:pPr>
        <w:numPr>
          <w:ilvl w:val="0"/>
          <w:numId w:val="16"/>
        </w:numPr>
        <w:contextualSpacing/>
        <w:jc w:val="both"/>
      </w:pPr>
      <w:r w:rsidRPr="00E33AE5">
        <w:t xml:space="preserve">Temperatuur aflezen: temperatuurverschil en gemiddelde temperatuur berekenen. </w:t>
      </w:r>
    </w:p>
    <w:p w14:paraId="3EEBB6F7" w14:textId="77777777" w:rsidR="00E33AE5" w:rsidRPr="00E33AE5" w:rsidRDefault="00E33AE5" w:rsidP="00E33AE5">
      <w:pPr>
        <w:numPr>
          <w:ilvl w:val="0"/>
          <w:numId w:val="16"/>
        </w:numPr>
        <w:contextualSpacing/>
        <w:jc w:val="both"/>
      </w:pPr>
      <w:r w:rsidRPr="00E33AE5">
        <w:t xml:space="preserve">Hoeken vergelijken, meten en tekenen. </w:t>
      </w:r>
    </w:p>
    <w:p w14:paraId="73D6E563" w14:textId="77777777" w:rsidR="00E33AE5" w:rsidRPr="00E33AE5" w:rsidRDefault="00E33AE5" w:rsidP="00E33AE5">
      <w:pPr>
        <w:numPr>
          <w:ilvl w:val="0"/>
          <w:numId w:val="16"/>
        </w:numPr>
        <w:contextualSpacing/>
        <w:jc w:val="both"/>
      </w:pPr>
      <w:r w:rsidRPr="00E33AE5">
        <w:t xml:space="preserve">Breukschalen en lijnschalen. </w:t>
      </w:r>
    </w:p>
    <w:p w14:paraId="162B07FF" w14:textId="77777777" w:rsidR="00E33AE5" w:rsidRPr="00E33AE5" w:rsidRDefault="00E33AE5" w:rsidP="00E33AE5">
      <w:pPr>
        <w:numPr>
          <w:ilvl w:val="0"/>
          <w:numId w:val="16"/>
        </w:numPr>
        <w:contextualSpacing/>
        <w:jc w:val="both"/>
      </w:pPr>
      <w:r w:rsidRPr="00E33AE5">
        <w:t xml:space="preserve">Korting, interest en nieuw kapitaal berekenen. </w:t>
      </w:r>
    </w:p>
    <w:p w14:paraId="0BDE6D06" w14:textId="77777777" w:rsidR="00E33AE5" w:rsidRPr="00E33AE5" w:rsidRDefault="00E33AE5" w:rsidP="00E33AE5">
      <w:pPr>
        <w:numPr>
          <w:ilvl w:val="0"/>
          <w:numId w:val="16"/>
        </w:numPr>
        <w:contextualSpacing/>
        <w:jc w:val="both"/>
      </w:pPr>
      <w:r w:rsidRPr="00E33AE5">
        <w:t xml:space="preserve">Prijsberekening: kopen, verkopen, winst, verlies en korting. </w:t>
      </w:r>
    </w:p>
    <w:p w14:paraId="6F09392C" w14:textId="77777777" w:rsidR="00E33AE5" w:rsidRPr="00E33AE5" w:rsidRDefault="00E33AE5" w:rsidP="00E33AE5">
      <w:pPr>
        <w:jc w:val="both"/>
      </w:pPr>
    </w:p>
    <w:p w14:paraId="4FE33D73" w14:textId="77777777" w:rsidR="00E33AE5" w:rsidRPr="00E33AE5" w:rsidRDefault="00E33AE5" w:rsidP="00E33AE5">
      <w:pPr>
        <w:rPr>
          <w:rFonts w:eastAsiaTheme="majorEastAsia" w:cstheme="majorBidi"/>
          <w:bCs/>
          <w:color w:val="55BF8E" w:themeColor="background1"/>
          <w:kern w:val="28"/>
          <w:szCs w:val="20"/>
          <w:lang w:eastAsia="nl-BE"/>
        </w:rPr>
      </w:pPr>
      <w:r w:rsidRPr="00E33AE5">
        <w:br w:type="page"/>
      </w:r>
    </w:p>
    <w:p w14:paraId="5BB95757" w14:textId="77777777" w:rsidR="00E33AE5" w:rsidRPr="00E33AE5" w:rsidRDefault="00E33AE5" w:rsidP="00E33AE5">
      <w:pPr>
        <w:keepNext/>
        <w:keepLines/>
        <w:spacing w:before="200" w:after="0" w:line="285" w:lineRule="auto"/>
        <w:jc w:val="both"/>
        <w:outlineLvl w:val="2"/>
        <w:rPr>
          <w:rFonts w:eastAsiaTheme="majorEastAsia" w:cstheme="majorBidi"/>
          <w:bCs/>
          <w:color w:val="55BF8E" w:themeColor="background1"/>
          <w:kern w:val="28"/>
          <w:szCs w:val="20"/>
          <w:lang w:eastAsia="nl-BE"/>
        </w:rPr>
      </w:pPr>
      <w:r w:rsidRPr="00E33AE5">
        <w:rPr>
          <w:rFonts w:eastAsiaTheme="majorEastAsia" w:cstheme="majorBidi"/>
          <w:bCs/>
          <w:color w:val="55BF8E" w:themeColor="background1"/>
          <w:kern w:val="28"/>
          <w:szCs w:val="20"/>
          <w:lang w:eastAsia="nl-BE"/>
        </w:rPr>
        <w:lastRenderedPageBreak/>
        <w:t xml:space="preserve">Richtlijnen voor Frans </w:t>
      </w:r>
    </w:p>
    <w:p w14:paraId="70589A64" w14:textId="77777777" w:rsidR="00E33AE5" w:rsidRPr="00E33AE5" w:rsidRDefault="00E33AE5" w:rsidP="00E33AE5">
      <w:pPr>
        <w:numPr>
          <w:ilvl w:val="0"/>
          <w:numId w:val="17"/>
        </w:numPr>
        <w:contextualSpacing/>
        <w:jc w:val="both"/>
        <w:rPr>
          <w:lang w:eastAsia="nl-BE"/>
        </w:rPr>
      </w:pPr>
      <w:r w:rsidRPr="00E33AE5">
        <w:rPr>
          <w:lang w:eastAsia="nl-BE"/>
        </w:rPr>
        <w:t>Iemand groeten en zichzelf voorstellen: vragen en zeggen hoe het gaat, vragen vanwaar iemand is, iemand beleefd aanspreken, kennismaken met meerdere personen, vragen en zeggen hoe iemand heet, iets vertellen over iemand anders, vragen en zeggen hoe oud iemand is, over je gezin en je huisdieren praten.</w:t>
      </w:r>
    </w:p>
    <w:p w14:paraId="1227DCDA" w14:textId="77777777" w:rsidR="00E33AE5" w:rsidRPr="00E33AE5" w:rsidRDefault="00E33AE5" w:rsidP="00E33AE5">
      <w:pPr>
        <w:numPr>
          <w:ilvl w:val="0"/>
          <w:numId w:val="17"/>
        </w:numPr>
        <w:contextualSpacing/>
        <w:jc w:val="both"/>
        <w:rPr>
          <w:lang w:eastAsia="nl-BE"/>
        </w:rPr>
      </w:pPr>
      <w:r w:rsidRPr="00E33AE5">
        <w:rPr>
          <w:lang w:eastAsia="nl-BE"/>
        </w:rPr>
        <w:t xml:space="preserve">Tot 1000 tellen. </w:t>
      </w:r>
    </w:p>
    <w:p w14:paraId="1E5047AD" w14:textId="77777777" w:rsidR="00E33AE5" w:rsidRPr="00E33AE5" w:rsidRDefault="00E33AE5" w:rsidP="00E33AE5">
      <w:pPr>
        <w:numPr>
          <w:ilvl w:val="0"/>
          <w:numId w:val="17"/>
        </w:numPr>
        <w:contextualSpacing/>
        <w:jc w:val="both"/>
        <w:rPr>
          <w:lang w:eastAsia="nl-BE"/>
        </w:rPr>
      </w:pPr>
      <w:r w:rsidRPr="00E33AE5">
        <w:rPr>
          <w:lang w:eastAsia="nl-BE"/>
        </w:rPr>
        <w:t xml:space="preserve">Zeggen dat je iets zoekt en vragen wat iemand zoekt.  </w:t>
      </w:r>
    </w:p>
    <w:p w14:paraId="08DA7F55" w14:textId="77777777" w:rsidR="00E33AE5" w:rsidRPr="00E33AE5" w:rsidRDefault="00E33AE5" w:rsidP="00E33AE5">
      <w:pPr>
        <w:numPr>
          <w:ilvl w:val="0"/>
          <w:numId w:val="17"/>
        </w:numPr>
        <w:contextualSpacing/>
        <w:jc w:val="both"/>
        <w:rPr>
          <w:lang w:eastAsia="nl-BE"/>
        </w:rPr>
      </w:pPr>
      <w:r w:rsidRPr="00E33AE5">
        <w:rPr>
          <w:lang w:eastAsia="nl-BE"/>
        </w:rPr>
        <w:t>Iemand voorstellen: gezinsleden benoemen, vragen wie iemand is, iets over iemand zeggen, iets ontkennen.</w:t>
      </w:r>
    </w:p>
    <w:p w14:paraId="41539E4B" w14:textId="77777777" w:rsidR="00E33AE5" w:rsidRPr="00E33AE5" w:rsidRDefault="00E33AE5" w:rsidP="00E33AE5">
      <w:pPr>
        <w:numPr>
          <w:ilvl w:val="0"/>
          <w:numId w:val="17"/>
        </w:numPr>
        <w:contextualSpacing/>
        <w:jc w:val="both"/>
        <w:rPr>
          <w:lang w:eastAsia="nl-BE"/>
        </w:rPr>
      </w:pPr>
      <w:r w:rsidRPr="00E33AE5">
        <w:rPr>
          <w:lang w:eastAsia="nl-BE"/>
        </w:rPr>
        <w:t xml:space="preserve">De datum vragen en geven. </w:t>
      </w:r>
    </w:p>
    <w:p w14:paraId="3FEC88D9" w14:textId="77777777" w:rsidR="00E33AE5" w:rsidRPr="00E33AE5" w:rsidRDefault="00E33AE5" w:rsidP="00E33AE5">
      <w:pPr>
        <w:numPr>
          <w:ilvl w:val="0"/>
          <w:numId w:val="17"/>
        </w:numPr>
        <w:contextualSpacing/>
        <w:jc w:val="both"/>
        <w:rPr>
          <w:lang w:eastAsia="nl-BE"/>
        </w:rPr>
      </w:pPr>
      <w:r w:rsidRPr="00E33AE5">
        <w:rPr>
          <w:lang w:eastAsia="nl-BE"/>
        </w:rPr>
        <w:t xml:space="preserve">Een gelukkige verjaardag wensen. </w:t>
      </w:r>
    </w:p>
    <w:p w14:paraId="704AD25B" w14:textId="77777777" w:rsidR="00E33AE5" w:rsidRPr="00E33AE5" w:rsidRDefault="00E33AE5" w:rsidP="00E33AE5">
      <w:pPr>
        <w:numPr>
          <w:ilvl w:val="0"/>
          <w:numId w:val="17"/>
        </w:numPr>
        <w:contextualSpacing/>
        <w:jc w:val="both"/>
        <w:rPr>
          <w:lang w:eastAsia="nl-BE"/>
        </w:rPr>
      </w:pPr>
      <w:r w:rsidRPr="00E33AE5">
        <w:rPr>
          <w:lang w:eastAsia="nl-BE"/>
        </w:rPr>
        <w:t xml:space="preserve">Voorwerpen in de klas benoemen en zeggen hoeveel er zijn. </w:t>
      </w:r>
    </w:p>
    <w:p w14:paraId="0174F1FC" w14:textId="77777777" w:rsidR="00E33AE5" w:rsidRPr="00E33AE5" w:rsidRDefault="00E33AE5" w:rsidP="00E33AE5">
      <w:pPr>
        <w:numPr>
          <w:ilvl w:val="0"/>
          <w:numId w:val="17"/>
        </w:numPr>
        <w:contextualSpacing/>
        <w:jc w:val="both"/>
        <w:rPr>
          <w:lang w:eastAsia="nl-BE"/>
        </w:rPr>
      </w:pPr>
      <w:r w:rsidRPr="00E33AE5">
        <w:rPr>
          <w:lang w:eastAsia="nl-BE"/>
        </w:rPr>
        <w:t>Praten over het weer.</w:t>
      </w:r>
    </w:p>
    <w:p w14:paraId="7E740D03" w14:textId="77777777" w:rsidR="00E33AE5" w:rsidRPr="00E33AE5" w:rsidRDefault="00E33AE5" w:rsidP="00E33AE5">
      <w:pPr>
        <w:numPr>
          <w:ilvl w:val="0"/>
          <w:numId w:val="17"/>
        </w:numPr>
        <w:contextualSpacing/>
        <w:jc w:val="both"/>
        <w:rPr>
          <w:lang w:eastAsia="nl-BE"/>
        </w:rPr>
      </w:pPr>
      <w:r w:rsidRPr="00E33AE5">
        <w:rPr>
          <w:lang w:eastAsia="nl-BE"/>
        </w:rPr>
        <w:t>Vragen en zeggen hoe laat het is en over je dagindeling praten.</w:t>
      </w:r>
    </w:p>
    <w:p w14:paraId="45241C55" w14:textId="77777777" w:rsidR="00E33AE5" w:rsidRPr="00E33AE5" w:rsidRDefault="00E33AE5" w:rsidP="00E33AE5">
      <w:pPr>
        <w:numPr>
          <w:ilvl w:val="0"/>
          <w:numId w:val="17"/>
        </w:numPr>
        <w:contextualSpacing/>
        <w:jc w:val="both"/>
        <w:rPr>
          <w:lang w:eastAsia="nl-BE"/>
        </w:rPr>
      </w:pPr>
      <w:r w:rsidRPr="00E33AE5">
        <w:rPr>
          <w:lang w:eastAsia="nl-BE"/>
        </w:rPr>
        <w:t>Over kleding spreken, zeggen wat je graag draagt.</w:t>
      </w:r>
    </w:p>
    <w:p w14:paraId="155FD202" w14:textId="77777777" w:rsidR="00E33AE5" w:rsidRPr="00E33AE5" w:rsidRDefault="00E33AE5" w:rsidP="00E33AE5">
      <w:pPr>
        <w:numPr>
          <w:ilvl w:val="0"/>
          <w:numId w:val="17"/>
        </w:numPr>
        <w:contextualSpacing/>
        <w:jc w:val="both"/>
        <w:rPr>
          <w:lang w:eastAsia="nl-BE"/>
        </w:rPr>
      </w:pPr>
      <w:r w:rsidRPr="00E33AE5">
        <w:rPr>
          <w:lang w:eastAsia="nl-BE"/>
        </w:rPr>
        <w:t>Zeggen hoe mensen eruitzien en lichaamsdelen benoemen.</w:t>
      </w:r>
    </w:p>
    <w:p w14:paraId="18084423" w14:textId="77777777" w:rsidR="00E33AE5" w:rsidRPr="00E33AE5" w:rsidRDefault="00E33AE5" w:rsidP="00E33AE5">
      <w:pPr>
        <w:numPr>
          <w:ilvl w:val="0"/>
          <w:numId w:val="17"/>
        </w:numPr>
        <w:contextualSpacing/>
        <w:jc w:val="both"/>
        <w:rPr>
          <w:lang w:eastAsia="nl-BE"/>
        </w:rPr>
      </w:pPr>
      <w:r w:rsidRPr="00E33AE5">
        <w:rPr>
          <w:lang w:eastAsia="nl-BE"/>
        </w:rPr>
        <w:t>Naar een adres vragen en een adres geven, een telefoonnummer vragen en geven.</w:t>
      </w:r>
    </w:p>
    <w:p w14:paraId="102AA90B" w14:textId="77777777" w:rsidR="00E33AE5" w:rsidRPr="00E33AE5" w:rsidRDefault="00E33AE5" w:rsidP="00E33AE5">
      <w:pPr>
        <w:numPr>
          <w:ilvl w:val="0"/>
          <w:numId w:val="17"/>
        </w:numPr>
        <w:contextualSpacing/>
        <w:jc w:val="both"/>
        <w:rPr>
          <w:lang w:eastAsia="nl-BE"/>
        </w:rPr>
      </w:pPr>
      <w:r w:rsidRPr="00E33AE5">
        <w:rPr>
          <w:lang w:eastAsia="nl-BE"/>
        </w:rPr>
        <w:t>Vragen en zeggen hoe iemand zich verplaatst.</w:t>
      </w:r>
    </w:p>
    <w:p w14:paraId="4FA3B28F" w14:textId="77777777" w:rsidR="00E33AE5" w:rsidRPr="00E33AE5" w:rsidRDefault="00E33AE5" w:rsidP="00E33AE5">
      <w:pPr>
        <w:numPr>
          <w:ilvl w:val="0"/>
          <w:numId w:val="17"/>
        </w:numPr>
        <w:contextualSpacing/>
        <w:jc w:val="both"/>
        <w:rPr>
          <w:lang w:eastAsia="nl-BE"/>
        </w:rPr>
      </w:pPr>
      <w:r w:rsidRPr="00E33AE5">
        <w:rPr>
          <w:lang w:eastAsia="nl-BE"/>
        </w:rPr>
        <w:t>Iets over een woning zeggen, zeggen waar voorwerpen staan.</w:t>
      </w:r>
    </w:p>
    <w:p w14:paraId="5605EE31" w14:textId="77777777" w:rsidR="00E33AE5" w:rsidRPr="00E33AE5" w:rsidRDefault="00E33AE5" w:rsidP="00E33AE5">
      <w:pPr>
        <w:numPr>
          <w:ilvl w:val="0"/>
          <w:numId w:val="17"/>
        </w:numPr>
        <w:contextualSpacing/>
        <w:jc w:val="both"/>
        <w:rPr>
          <w:lang w:eastAsia="nl-BE"/>
        </w:rPr>
      </w:pPr>
      <w:r w:rsidRPr="00E33AE5">
        <w:rPr>
          <w:lang w:eastAsia="nl-BE"/>
        </w:rPr>
        <w:t>Zeggen wat je graag doet.</w:t>
      </w:r>
    </w:p>
    <w:p w14:paraId="0F755953" w14:textId="451B7B6A" w:rsidR="00E33AE5" w:rsidRDefault="00E33AE5">
      <w:pPr>
        <w:rPr>
          <w:lang w:val="nl-NL"/>
        </w:rPr>
      </w:pPr>
      <w:r>
        <w:rPr>
          <w:lang w:val="nl-NL"/>
        </w:rPr>
        <w:br w:type="page"/>
      </w:r>
    </w:p>
    <w:p w14:paraId="70319747" w14:textId="77777777" w:rsidR="00283108" w:rsidRPr="00283108" w:rsidRDefault="00283108" w:rsidP="006E55CF">
      <w:pPr>
        <w:keepNext/>
        <w:keepLines/>
        <w:spacing w:before="40" w:after="0" w:line="360" w:lineRule="auto"/>
        <w:outlineLvl w:val="1"/>
        <w:rPr>
          <w:rFonts w:asciiTheme="majorHAnsi" w:eastAsiaTheme="majorEastAsia" w:hAnsiTheme="majorHAnsi" w:cstheme="majorBidi"/>
          <w:color w:val="EA37A1" w:themeColor="text1"/>
          <w:sz w:val="26"/>
          <w:szCs w:val="26"/>
        </w:rPr>
      </w:pPr>
      <w:r w:rsidRPr="00283108">
        <w:rPr>
          <w:rFonts w:asciiTheme="majorHAnsi" w:eastAsiaTheme="majorEastAsia" w:hAnsiTheme="majorHAnsi" w:cstheme="majorBidi"/>
          <w:color w:val="EA37A1" w:themeColor="text1"/>
          <w:sz w:val="26"/>
          <w:szCs w:val="26"/>
        </w:rPr>
        <w:lastRenderedPageBreak/>
        <w:t xml:space="preserve">ZESDE LEERJAAR </w:t>
      </w:r>
    </w:p>
    <w:p w14:paraId="398584B1" w14:textId="02085BA3" w:rsidR="00283108" w:rsidRPr="00283108" w:rsidRDefault="00283108" w:rsidP="00283108">
      <w:pPr>
        <w:keepNext/>
        <w:keepLines/>
        <w:spacing w:before="200" w:after="0" w:line="285" w:lineRule="auto"/>
        <w:jc w:val="both"/>
        <w:outlineLvl w:val="2"/>
        <w:rPr>
          <w:rFonts w:eastAsia="Avenir" w:cstheme="majorBidi"/>
          <w:bCs/>
          <w:color w:val="55BF8E" w:themeColor="background1"/>
          <w:kern w:val="28"/>
          <w:szCs w:val="20"/>
          <w:lang w:eastAsia="nl-BE"/>
        </w:rPr>
      </w:pPr>
      <w:r w:rsidRPr="00283108">
        <w:rPr>
          <w:rFonts w:eastAsia="Avenir" w:cstheme="majorBidi"/>
          <w:bCs/>
          <w:color w:val="55BF8E" w:themeColor="background1"/>
          <w:kern w:val="28"/>
          <w:szCs w:val="20"/>
          <w:lang w:eastAsia="nl-BE"/>
        </w:rPr>
        <w:t xml:space="preserve">Richtlijnen voor taal </w:t>
      </w:r>
      <w:r w:rsidR="00125FA2">
        <w:rPr>
          <w:rFonts w:eastAsia="Avenir" w:cstheme="majorBidi"/>
          <w:bCs/>
          <w:color w:val="55BF8E" w:themeColor="background1"/>
          <w:kern w:val="28"/>
          <w:szCs w:val="20"/>
          <w:lang w:eastAsia="nl-BE"/>
        </w:rPr>
        <w:t>µ</w:t>
      </w:r>
    </w:p>
    <w:p w14:paraId="5240448E" w14:textId="77777777" w:rsidR="00283108" w:rsidRPr="00283108" w:rsidRDefault="00283108" w:rsidP="00283108">
      <w:pPr>
        <w:pBdr>
          <w:bottom w:val="single" w:sz="6" w:space="1" w:color="EA37A1" w:themeColor="accent1"/>
        </w:pBdr>
        <w:spacing w:before="300" w:after="0" w:line="276" w:lineRule="auto"/>
        <w:jc w:val="both"/>
        <w:outlineLvl w:val="4"/>
        <w:rPr>
          <w:rFonts w:eastAsiaTheme="minorEastAsia"/>
          <w:caps/>
          <w:color w:val="C3147C" w:themeColor="accent1" w:themeShade="BF"/>
          <w:spacing w:val="10"/>
          <w:sz w:val="20"/>
          <w:szCs w:val="20"/>
        </w:rPr>
      </w:pPr>
      <w:r w:rsidRPr="00283108">
        <w:rPr>
          <w:rFonts w:eastAsiaTheme="minorEastAsia"/>
          <w:caps/>
          <w:color w:val="C3147C" w:themeColor="accent1" w:themeShade="BF"/>
          <w:spacing w:val="10"/>
          <w:sz w:val="20"/>
          <w:szCs w:val="20"/>
        </w:rPr>
        <w:t xml:space="preserve">Een schriftelijke of mondelinge boodschap verwerken </w:t>
      </w:r>
    </w:p>
    <w:p w14:paraId="0692D5A7" w14:textId="77777777" w:rsidR="00283108" w:rsidRPr="00283108" w:rsidRDefault="00283108" w:rsidP="00283108">
      <w:pPr>
        <w:numPr>
          <w:ilvl w:val="0"/>
          <w:numId w:val="19"/>
        </w:numPr>
        <w:contextualSpacing/>
        <w:jc w:val="both"/>
      </w:pPr>
      <w:r w:rsidRPr="00283108">
        <w:t xml:space="preserve">De hoofdgedachte, conclusie en bedoeling van de hoofdpersoon afleiden; de afloop voorspellen; relaties (deel-geheel, oorzaak-gevolg, middel-doel) bepalen; chronologie aanduiden; persoonlijke gevoelens en meningen weergeven over de handelswijze van de hoofdpersoon; verklaren waarom de tekst niet waarheidsgetrouw is. </w:t>
      </w:r>
    </w:p>
    <w:p w14:paraId="4A1B27E2" w14:textId="77777777" w:rsidR="00283108" w:rsidRPr="00283108" w:rsidRDefault="00283108" w:rsidP="00283108">
      <w:pPr>
        <w:numPr>
          <w:ilvl w:val="0"/>
          <w:numId w:val="19"/>
        </w:numPr>
        <w:contextualSpacing/>
        <w:jc w:val="both"/>
      </w:pPr>
      <w:r w:rsidRPr="00283108">
        <w:t xml:space="preserve">Informatie selecteren: volgorde van belangrijkheid bepalen; informatie weergeven aan de hand van schema’s; informatie vergelijken; informatie samenvatten; informatie naar waarde schatten; op juistheid/relevantie beoordelen; tegenargumenten vinden. </w:t>
      </w:r>
    </w:p>
    <w:p w14:paraId="0ED5D622" w14:textId="77777777" w:rsidR="00283108" w:rsidRPr="00283108" w:rsidRDefault="00283108" w:rsidP="00283108">
      <w:pPr>
        <w:numPr>
          <w:ilvl w:val="0"/>
          <w:numId w:val="19"/>
        </w:numPr>
        <w:contextualSpacing/>
        <w:jc w:val="both"/>
      </w:pPr>
      <w:r w:rsidRPr="00283108">
        <w:t>(Reclame)boodschappen kritisch beoordelen.</w:t>
      </w:r>
    </w:p>
    <w:p w14:paraId="3C847F56" w14:textId="77777777" w:rsidR="00283108" w:rsidRPr="00283108" w:rsidRDefault="00283108" w:rsidP="00283108">
      <w:pPr>
        <w:numPr>
          <w:ilvl w:val="0"/>
          <w:numId w:val="19"/>
        </w:numPr>
        <w:contextualSpacing/>
        <w:jc w:val="both"/>
      </w:pPr>
      <w:r w:rsidRPr="00283108">
        <w:t xml:space="preserve">Nadenken over: zender, ontvanger, schrijver, lezer en bedoeling. </w:t>
      </w:r>
    </w:p>
    <w:p w14:paraId="4215EDCB" w14:textId="77777777" w:rsidR="00283108" w:rsidRPr="00283108" w:rsidRDefault="00283108" w:rsidP="00283108">
      <w:pPr>
        <w:jc w:val="both"/>
        <w:rPr>
          <w:rFonts w:eastAsiaTheme="minorEastAsia"/>
          <w:caps/>
          <w:color w:val="C3147C" w:themeColor="accent1" w:themeShade="BF"/>
          <w:spacing w:val="10"/>
          <w:sz w:val="20"/>
          <w:szCs w:val="20"/>
        </w:rPr>
      </w:pPr>
    </w:p>
    <w:p w14:paraId="5E505FA2" w14:textId="77777777" w:rsidR="00283108" w:rsidRPr="00283108" w:rsidRDefault="00283108" w:rsidP="00283108">
      <w:pPr>
        <w:pBdr>
          <w:bottom w:val="single" w:sz="6" w:space="1" w:color="EA37A1" w:themeColor="accent1"/>
        </w:pBdr>
        <w:spacing w:before="300" w:after="0" w:line="276" w:lineRule="auto"/>
        <w:jc w:val="both"/>
        <w:outlineLvl w:val="4"/>
        <w:rPr>
          <w:rFonts w:eastAsiaTheme="minorEastAsia"/>
          <w:caps/>
          <w:color w:val="C3147C" w:themeColor="accent1" w:themeShade="BF"/>
          <w:spacing w:val="10"/>
          <w:sz w:val="20"/>
          <w:szCs w:val="20"/>
        </w:rPr>
      </w:pPr>
      <w:r w:rsidRPr="00283108">
        <w:rPr>
          <w:rFonts w:eastAsiaTheme="minorEastAsia"/>
          <w:caps/>
          <w:color w:val="C3147C" w:themeColor="accent1" w:themeShade="BF"/>
          <w:spacing w:val="10"/>
          <w:sz w:val="20"/>
          <w:szCs w:val="20"/>
        </w:rPr>
        <w:t xml:space="preserve">Taalbeschouwing </w:t>
      </w:r>
    </w:p>
    <w:p w14:paraId="4C71B05A" w14:textId="77777777" w:rsidR="00283108" w:rsidRPr="00283108" w:rsidRDefault="00283108" w:rsidP="00283108">
      <w:pPr>
        <w:numPr>
          <w:ilvl w:val="0"/>
          <w:numId w:val="19"/>
        </w:numPr>
        <w:contextualSpacing/>
        <w:jc w:val="both"/>
      </w:pPr>
      <w:r w:rsidRPr="00283108">
        <w:t>Termen gebruiken, kennen en toepassen: zelfstandig naamwoord; eigennaam; lidwoord; bijvoeglijk naamwoord; werkwoord; infinitief; stam; zinsdeel; persoonsvorm; onderwerp; eerste, tweede en derde persoon; enkelvoud of meervoud; tegenwoordige en verleden tijd; verkleinwoord; signaalwoord; mannelijk, vrouwelijk en onzijdig; grondwoord; voor- en achtervoegsel; afleiding; samenstelling; synoniem; letterlijk en figuurlijk; uitdrukkingen; feit en mening.</w:t>
      </w:r>
    </w:p>
    <w:p w14:paraId="4087591E" w14:textId="77777777" w:rsidR="00283108" w:rsidRPr="00283108" w:rsidRDefault="00283108" w:rsidP="00283108">
      <w:pPr>
        <w:numPr>
          <w:ilvl w:val="0"/>
          <w:numId w:val="19"/>
        </w:numPr>
        <w:contextualSpacing/>
        <w:jc w:val="both"/>
      </w:pPr>
      <w:r w:rsidRPr="00283108">
        <w:t xml:space="preserve">Reflecteren op het gebruik van het alfabet om alfabetisch gerangschikte bronnen te hanteren. </w:t>
      </w:r>
    </w:p>
    <w:p w14:paraId="2372A75F" w14:textId="77777777" w:rsidR="00283108" w:rsidRPr="00283108" w:rsidRDefault="00283108" w:rsidP="00283108">
      <w:pPr>
        <w:numPr>
          <w:ilvl w:val="0"/>
          <w:numId w:val="19"/>
        </w:numPr>
        <w:contextualSpacing/>
        <w:jc w:val="both"/>
      </w:pPr>
      <w:r w:rsidRPr="00283108">
        <w:t xml:space="preserve">Reflecteren op de betekenis van woorden en inzien dat ze met elkaar in verband staan: hetzelfde betekenen; het tegengestelde betekenen; onder eenzelfde bovenliggend begrip thuishoren. </w:t>
      </w:r>
    </w:p>
    <w:p w14:paraId="008BA854" w14:textId="77777777" w:rsidR="00283108" w:rsidRPr="00283108" w:rsidRDefault="00283108" w:rsidP="00283108">
      <w:pPr>
        <w:numPr>
          <w:ilvl w:val="0"/>
          <w:numId w:val="19"/>
        </w:numPr>
        <w:contextualSpacing/>
        <w:jc w:val="both"/>
      </w:pPr>
      <w:r w:rsidRPr="00283108">
        <w:t>Reflecteren op de structuur van zinnen door: zinnen te verdelen in zinsdelen; zinnen aan te vullen met zinsdelen; zinsdelen weg te laten; zinsdelen te vervangen; zinsdelen te verplaatsen.</w:t>
      </w:r>
    </w:p>
    <w:p w14:paraId="08C55691" w14:textId="77777777" w:rsidR="00283108" w:rsidRPr="00283108" w:rsidRDefault="00283108" w:rsidP="00283108">
      <w:pPr>
        <w:rPr>
          <w:lang w:eastAsia="nl-BE"/>
        </w:rPr>
      </w:pPr>
    </w:p>
    <w:p w14:paraId="1596A70F" w14:textId="77777777" w:rsidR="00283108" w:rsidRPr="00283108" w:rsidRDefault="00283108" w:rsidP="00283108">
      <w:pPr>
        <w:rPr>
          <w:rFonts w:eastAsiaTheme="minorEastAsia"/>
          <w:caps/>
          <w:color w:val="C3147C" w:themeColor="accent1" w:themeShade="BF"/>
          <w:spacing w:val="10"/>
          <w:sz w:val="20"/>
          <w:szCs w:val="20"/>
        </w:rPr>
      </w:pPr>
      <w:r w:rsidRPr="00283108">
        <w:rPr>
          <w:sz w:val="20"/>
          <w:szCs w:val="20"/>
        </w:rPr>
        <w:br w:type="page"/>
      </w:r>
    </w:p>
    <w:p w14:paraId="4F93BA23" w14:textId="77777777" w:rsidR="00283108" w:rsidRPr="00283108" w:rsidRDefault="00283108" w:rsidP="00283108">
      <w:pPr>
        <w:pBdr>
          <w:bottom w:val="single" w:sz="6" w:space="1" w:color="EA37A1" w:themeColor="accent1"/>
        </w:pBdr>
        <w:spacing w:before="300" w:after="0" w:line="276" w:lineRule="auto"/>
        <w:jc w:val="both"/>
        <w:outlineLvl w:val="4"/>
        <w:rPr>
          <w:rFonts w:eastAsiaTheme="minorEastAsia"/>
          <w:caps/>
          <w:color w:val="C3147C" w:themeColor="accent1" w:themeShade="BF"/>
          <w:spacing w:val="10"/>
          <w:sz w:val="20"/>
          <w:szCs w:val="20"/>
        </w:rPr>
      </w:pPr>
      <w:r w:rsidRPr="00283108">
        <w:rPr>
          <w:rFonts w:eastAsiaTheme="minorEastAsia"/>
          <w:caps/>
          <w:color w:val="C3147C" w:themeColor="accent1" w:themeShade="BF"/>
          <w:spacing w:val="10"/>
          <w:sz w:val="20"/>
          <w:szCs w:val="20"/>
        </w:rPr>
        <w:lastRenderedPageBreak/>
        <w:t xml:space="preserve">Spelling </w:t>
      </w:r>
    </w:p>
    <w:p w14:paraId="71589E13" w14:textId="77777777" w:rsidR="00283108" w:rsidRPr="00283108" w:rsidRDefault="00283108" w:rsidP="00283108">
      <w:pPr>
        <w:numPr>
          <w:ilvl w:val="0"/>
          <w:numId w:val="20"/>
        </w:numPr>
        <w:contextualSpacing/>
        <w:jc w:val="both"/>
      </w:pPr>
      <w:r w:rsidRPr="00283108">
        <w:t xml:space="preserve">Woorden met een vrije klinker ‘ie’ als ‘i’ geschreven (bv. fabrikant, radio, materiaal, serieus, kampioen…) correct schrijven. </w:t>
      </w:r>
    </w:p>
    <w:p w14:paraId="6FB540D3" w14:textId="77777777" w:rsidR="00283108" w:rsidRPr="00283108" w:rsidRDefault="00283108" w:rsidP="00283108">
      <w:pPr>
        <w:numPr>
          <w:ilvl w:val="0"/>
          <w:numId w:val="20"/>
        </w:numPr>
        <w:contextualSpacing/>
        <w:jc w:val="both"/>
      </w:pPr>
      <w:r w:rsidRPr="00283108">
        <w:t xml:space="preserve">Woorden met een vrije klinker ‘ie’ als ‘y’ geschreven (bv. systeem) correct schrijven. </w:t>
      </w:r>
    </w:p>
    <w:p w14:paraId="1784DDA9" w14:textId="77777777" w:rsidR="00283108" w:rsidRPr="00283108" w:rsidRDefault="00283108" w:rsidP="00283108">
      <w:pPr>
        <w:numPr>
          <w:ilvl w:val="0"/>
          <w:numId w:val="20"/>
        </w:numPr>
        <w:contextualSpacing/>
        <w:jc w:val="both"/>
      </w:pPr>
      <w:r w:rsidRPr="00283108">
        <w:t>Woorden met een gedekte klinker ‘i’ als ‘y’ geschreven (bv. Egypte) correct schrijven.</w:t>
      </w:r>
    </w:p>
    <w:p w14:paraId="5F384B5F" w14:textId="77777777" w:rsidR="00283108" w:rsidRPr="00283108" w:rsidRDefault="00283108" w:rsidP="00283108">
      <w:pPr>
        <w:numPr>
          <w:ilvl w:val="0"/>
          <w:numId w:val="20"/>
        </w:numPr>
        <w:contextualSpacing/>
        <w:jc w:val="both"/>
      </w:pPr>
      <w:r w:rsidRPr="00283108">
        <w:t>Woorden die eindigen op ‘-d of -t’, ‘-b of -p’, ‘-air(e)’, ‘-</w:t>
      </w:r>
      <w:proofErr w:type="spellStart"/>
      <w:r w:rsidRPr="00283108">
        <w:t>ueel</w:t>
      </w:r>
      <w:proofErr w:type="spellEnd"/>
      <w:r w:rsidRPr="00283108">
        <w:t>’, ‘-</w:t>
      </w:r>
      <w:proofErr w:type="spellStart"/>
      <w:r w:rsidRPr="00283108">
        <w:t>ieel</w:t>
      </w:r>
      <w:proofErr w:type="spellEnd"/>
      <w:r w:rsidRPr="00283108">
        <w:t>’, ‘-lijk’, ‘-</w:t>
      </w:r>
      <w:proofErr w:type="spellStart"/>
      <w:r w:rsidRPr="00283108">
        <w:t>iaal</w:t>
      </w:r>
      <w:proofErr w:type="spellEnd"/>
      <w:r w:rsidRPr="00283108">
        <w:t xml:space="preserve">’, </w:t>
      </w:r>
    </w:p>
    <w:p w14:paraId="0DB07772" w14:textId="77777777" w:rsidR="00283108" w:rsidRPr="00283108" w:rsidRDefault="00283108" w:rsidP="00283108">
      <w:pPr>
        <w:ind w:left="720"/>
        <w:contextualSpacing/>
        <w:jc w:val="both"/>
      </w:pPr>
      <w:r w:rsidRPr="00283108">
        <w:t>‘-</w:t>
      </w:r>
      <w:proofErr w:type="spellStart"/>
      <w:r w:rsidRPr="00283108">
        <w:t>eaal</w:t>
      </w:r>
      <w:proofErr w:type="spellEnd"/>
      <w:r w:rsidRPr="00283108">
        <w:t>’, ‘-</w:t>
      </w:r>
      <w:proofErr w:type="spellStart"/>
      <w:r w:rsidRPr="00283108">
        <w:t>teit</w:t>
      </w:r>
      <w:proofErr w:type="spellEnd"/>
      <w:r w:rsidRPr="00283108">
        <w:t>’, ‘-</w:t>
      </w:r>
      <w:proofErr w:type="spellStart"/>
      <w:r w:rsidRPr="00283108">
        <w:t>heid</w:t>
      </w:r>
      <w:proofErr w:type="spellEnd"/>
      <w:r w:rsidRPr="00283108">
        <w:t>’, ‘-</w:t>
      </w:r>
      <w:proofErr w:type="spellStart"/>
      <w:r w:rsidRPr="00283108">
        <w:t>ch</w:t>
      </w:r>
      <w:proofErr w:type="spellEnd"/>
      <w:r w:rsidRPr="00283108">
        <w:t xml:space="preserve"> of -</w:t>
      </w:r>
      <w:proofErr w:type="spellStart"/>
      <w:r w:rsidRPr="00283108">
        <w:t>cht</w:t>
      </w:r>
      <w:proofErr w:type="spellEnd"/>
      <w:r w:rsidRPr="00283108">
        <w:t>’, ‘-g’, ‘-</w:t>
      </w:r>
      <w:proofErr w:type="spellStart"/>
      <w:r w:rsidRPr="00283108">
        <w:t>isch</w:t>
      </w:r>
      <w:proofErr w:type="spellEnd"/>
      <w:r w:rsidRPr="00283108">
        <w:t>(e)’, ‘-</w:t>
      </w:r>
      <w:proofErr w:type="spellStart"/>
      <w:r w:rsidRPr="00283108">
        <w:t>ig</w:t>
      </w:r>
      <w:proofErr w:type="spellEnd"/>
      <w:r w:rsidRPr="00283108">
        <w:t xml:space="preserve">’ correct schrijven. </w:t>
      </w:r>
    </w:p>
    <w:p w14:paraId="45E31486" w14:textId="77777777" w:rsidR="00283108" w:rsidRPr="00283108" w:rsidRDefault="00283108" w:rsidP="00283108">
      <w:pPr>
        <w:numPr>
          <w:ilvl w:val="0"/>
          <w:numId w:val="20"/>
        </w:numPr>
        <w:contextualSpacing/>
        <w:jc w:val="both"/>
      </w:pPr>
      <w:r w:rsidRPr="00283108">
        <w:t xml:space="preserve">Leenwoorden uit het Engels of Frans correct schrijven (bv. interview). </w:t>
      </w:r>
    </w:p>
    <w:p w14:paraId="339736CA" w14:textId="77777777" w:rsidR="00283108" w:rsidRPr="00283108" w:rsidRDefault="00283108" w:rsidP="00283108">
      <w:pPr>
        <w:numPr>
          <w:ilvl w:val="0"/>
          <w:numId w:val="20"/>
        </w:numPr>
        <w:contextualSpacing/>
        <w:jc w:val="both"/>
      </w:pPr>
      <w:r w:rsidRPr="00283108">
        <w:t>Woorden met een vrije klinker ‘oe’ als ‘</w:t>
      </w:r>
      <w:proofErr w:type="spellStart"/>
      <w:r w:rsidRPr="00283108">
        <w:t>ou</w:t>
      </w:r>
      <w:proofErr w:type="spellEnd"/>
      <w:r w:rsidRPr="00283108">
        <w:t xml:space="preserve">’ geschreven (bv. journalist) correct schrijven. </w:t>
      </w:r>
    </w:p>
    <w:p w14:paraId="4B1DC29E" w14:textId="77777777" w:rsidR="00283108" w:rsidRPr="00283108" w:rsidRDefault="00283108" w:rsidP="00283108">
      <w:pPr>
        <w:numPr>
          <w:ilvl w:val="0"/>
          <w:numId w:val="20"/>
        </w:numPr>
        <w:contextualSpacing/>
        <w:jc w:val="both"/>
      </w:pPr>
      <w:r w:rsidRPr="00283108">
        <w:t xml:space="preserve">Tweeklanken in vreemde woorden correct schrijven (bv. cacao). </w:t>
      </w:r>
    </w:p>
    <w:p w14:paraId="4FBFFC11" w14:textId="77777777" w:rsidR="00283108" w:rsidRPr="00283108" w:rsidRDefault="00283108" w:rsidP="00283108">
      <w:pPr>
        <w:numPr>
          <w:ilvl w:val="0"/>
          <w:numId w:val="20"/>
        </w:numPr>
        <w:contextualSpacing/>
        <w:jc w:val="both"/>
      </w:pPr>
      <w:r w:rsidRPr="00283108">
        <w:t xml:space="preserve">Woorden met ‘ei’ en ‘ij’ correct schrijven. </w:t>
      </w:r>
    </w:p>
    <w:p w14:paraId="1335FBC2" w14:textId="77777777" w:rsidR="00283108" w:rsidRPr="00283108" w:rsidRDefault="00283108" w:rsidP="00283108">
      <w:pPr>
        <w:numPr>
          <w:ilvl w:val="0"/>
          <w:numId w:val="20"/>
        </w:numPr>
        <w:contextualSpacing/>
        <w:jc w:val="both"/>
      </w:pPr>
      <w:r w:rsidRPr="00283108">
        <w:t xml:space="preserve">Woorden uitgesproken met ‘s’ geschreven als ‘t’ (bv. politie) correct schrijven. </w:t>
      </w:r>
    </w:p>
    <w:p w14:paraId="19080451" w14:textId="77777777" w:rsidR="00283108" w:rsidRPr="00283108" w:rsidRDefault="00283108" w:rsidP="00283108">
      <w:pPr>
        <w:numPr>
          <w:ilvl w:val="0"/>
          <w:numId w:val="20"/>
        </w:numPr>
        <w:contextualSpacing/>
        <w:jc w:val="both"/>
      </w:pPr>
      <w:r w:rsidRPr="00283108">
        <w:t xml:space="preserve">Woorden uitgesproken met ‘k’ geschreven als ‘c’ (bv. circus) correct schrijven. </w:t>
      </w:r>
    </w:p>
    <w:p w14:paraId="639A4BCC" w14:textId="77777777" w:rsidR="00283108" w:rsidRPr="00283108" w:rsidRDefault="00283108" w:rsidP="00283108">
      <w:pPr>
        <w:numPr>
          <w:ilvl w:val="0"/>
          <w:numId w:val="20"/>
        </w:numPr>
        <w:contextualSpacing/>
        <w:jc w:val="both"/>
      </w:pPr>
      <w:r w:rsidRPr="00283108">
        <w:t xml:space="preserve">Woorden uitgesproken met ‘k’ geschreven als ‘cc’ (bv. accordeon) correct schrijven. </w:t>
      </w:r>
    </w:p>
    <w:p w14:paraId="315AD00A" w14:textId="77777777" w:rsidR="00283108" w:rsidRPr="00283108" w:rsidRDefault="00283108" w:rsidP="00283108">
      <w:pPr>
        <w:numPr>
          <w:ilvl w:val="0"/>
          <w:numId w:val="20"/>
        </w:numPr>
        <w:contextualSpacing/>
        <w:jc w:val="both"/>
      </w:pPr>
      <w:r w:rsidRPr="00283108">
        <w:t>Woorden uitgesproken met ‘</w:t>
      </w:r>
      <w:proofErr w:type="spellStart"/>
      <w:r w:rsidRPr="00283108">
        <w:t>ks</w:t>
      </w:r>
      <w:proofErr w:type="spellEnd"/>
      <w:r w:rsidRPr="00283108">
        <w:t xml:space="preserve">’ geschreven als ‘cc’ (bv. accent) correct schrijven. </w:t>
      </w:r>
    </w:p>
    <w:p w14:paraId="03EBDDF0" w14:textId="77777777" w:rsidR="00283108" w:rsidRPr="00283108" w:rsidRDefault="00283108" w:rsidP="00283108">
      <w:pPr>
        <w:numPr>
          <w:ilvl w:val="0"/>
          <w:numId w:val="20"/>
        </w:numPr>
        <w:contextualSpacing/>
        <w:jc w:val="both"/>
      </w:pPr>
      <w:r w:rsidRPr="00283108">
        <w:t>Woorden uitgesproken met ‘</w:t>
      </w:r>
      <w:proofErr w:type="spellStart"/>
      <w:r w:rsidRPr="00283108">
        <w:t>ks</w:t>
      </w:r>
      <w:proofErr w:type="spellEnd"/>
      <w:r w:rsidRPr="00283108">
        <w:t xml:space="preserve">’ geschreven als ‘x’ (bv. examen) correct schrijven. </w:t>
      </w:r>
    </w:p>
    <w:p w14:paraId="0AADEC8C" w14:textId="77777777" w:rsidR="00283108" w:rsidRPr="00283108" w:rsidRDefault="00283108" w:rsidP="00283108">
      <w:pPr>
        <w:numPr>
          <w:ilvl w:val="0"/>
          <w:numId w:val="20"/>
        </w:numPr>
        <w:contextualSpacing/>
        <w:jc w:val="both"/>
      </w:pPr>
      <w:r w:rsidRPr="00283108">
        <w:t>Woorden uitgesproken met ‘</w:t>
      </w:r>
      <w:proofErr w:type="spellStart"/>
      <w:r w:rsidRPr="00283108">
        <w:t>sj</w:t>
      </w:r>
      <w:proofErr w:type="spellEnd"/>
      <w:r w:rsidRPr="00283108">
        <w:t>’ geschreven als ‘</w:t>
      </w:r>
      <w:proofErr w:type="spellStart"/>
      <w:r w:rsidRPr="00283108">
        <w:t>ch</w:t>
      </w:r>
      <w:proofErr w:type="spellEnd"/>
      <w:r w:rsidRPr="00283108">
        <w:t>’ (bv. chauffeur) correct schrijven.</w:t>
      </w:r>
    </w:p>
    <w:p w14:paraId="4D587EB7" w14:textId="77777777" w:rsidR="00283108" w:rsidRPr="00283108" w:rsidRDefault="00283108" w:rsidP="00283108">
      <w:pPr>
        <w:numPr>
          <w:ilvl w:val="0"/>
          <w:numId w:val="20"/>
        </w:numPr>
        <w:contextualSpacing/>
        <w:jc w:val="both"/>
      </w:pPr>
      <w:r w:rsidRPr="00283108">
        <w:t>Woorden uitgesproken met ‘</w:t>
      </w:r>
      <w:proofErr w:type="spellStart"/>
      <w:r w:rsidRPr="00283108">
        <w:t>zj</w:t>
      </w:r>
      <w:proofErr w:type="spellEnd"/>
      <w:r w:rsidRPr="00283108">
        <w:t xml:space="preserve">’ geschreven als ‘g’ (bv. bagage) correct schrijven. </w:t>
      </w:r>
    </w:p>
    <w:p w14:paraId="570213BC" w14:textId="77777777" w:rsidR="00283108" w:rsidRPr="00283108" w:rsidRDefault="00283108" w:rsidP="00283108">
      <w:pPr>
        <w:numPr>
          <w:ilvl w:val="0"/>
          <w:numId w:val="20"/>
        </w:numPr>
        <w:contextualSpacing/>
        <w:jc w:val="both"/>
      </w:pPr>
      <w:r w:rsidRPr="00283108">
        <w:t xml:space="preserve">Woorden uitgesproken met ‘s(ie)’ geschreven als ‘t(i)’ (bv. station) correct schrijven. </w:t>
      </w:r>
    </w:p>
    <w:p w14:paraId="05BC0AA9" w14:textId="77777777" w:rsidR="00283108" w:rsidRPr="00283108" w:rsidRDefault="00283108" w:rsidP="00283108">
      <w:pPr>
        <w:numPr>
          <w:ilvl w:val="0"/>
          <w:numId w:val="20"/>
        </w:numPr>
        <w:contextualSpacing/>
        <w:jc w:val="both"/>
      </w:pPr>
      <w:r w:rsidRPr="00283108">
        <w:t>Woorden uitgesproken met ‘t’ geschreven als ‘</w:t>
      </w:r>
      <w:proofErr w:type="spellStart"/>
      <w:r w:rsidRPr="00283108">
        <w:t>th</w:t>
      </w:r>
      <w:proofErr w:type="spellEnd"/>
      <w:r w:rsidRPr="00283108">
        <w:t xml:space="preserve">’ (bv. thuis) correct schrijven. </w:t>
      </w:r>
    </w:p>
    <w:p w14:paraId="19F1B66F" w14:textId="77777777" w:rsidR="00283108" w:rsidRPr="00283108" w:rsidRDefault="00283108" w:rsidP="00283108">
      <w:pPr>
        <w:numPr>
          <w:ilvl w:val="0"/>
          <w:numId w:val="20"/>
        </w:numPr>
        <w:contextualSpacing/>
        <w:jc w:val="both"/>
        <w:rPr>
          <w:lang w:eastAsia="nl-BE"/>
        </w:rPr>
      </w:pPr>
      <w:r w:rsidRPr="00283108">
        <w:rPr>
          <w:lang w:eastAsia="nl-BE"/>
        </w:rPr>
        <w:t xml:space="preserve">Woorden met een verdubbeling van de medeklinker (bv. katten) en woorden met een vrije klinker in open lettergrepen (bv. apen) correct schrijven. </w:t>
      </w:r>
    </w:p>
    <w:p w14:paraId="68F08D46" w14:textId="77777777" w:rsidR="00283108" w:rsidRPr="00283108" w:rsidRDefault="00283108" w:rsidP="00283108">
      <w:pPr>
        <w:numPr>
          <w:ilvl w:val="0"/>
          <w:numId w:val="20"/>
        </w:numPr>
        <w:contextualSpacing/>
        <w:jc w:val="both"/>
      </w:pPr>
      <w:r w:rsidRPr="00283108">
        <w:t xml:space="preserve">Hoofdletters gebruiken bij het begin van een zin, bij eigennamen, bij (afleidingen van) aardrijkskundige namen, bij het eerste woord van een aanhaling en bij het begin van een zin na een afgekort woord (bv. ’s Avonds). </w:t>
      </w:r>
    </w:p>
    <w:p w14:paraId="6F68A52C" w14:textId="77777777" w:rsidR="00283108" w:rsidRPr="00283108" w:rsidRDefault="00283108" w:rsidP="00283108">
      <w:pPr>
        <w:numPr>
          <w:ilvl w:val="0"/>
          <w:numId w:val="20"/>
        </w:numPr>
        <w:contextualSpacing/>
        <w:jc w:val="both"/>
      </w:pPr>
      <w:r w:rsidRPr="00283108">
        <w:t xml:space="preserve">Leestekens gebruiken: aanhalingsteken, trema, punt, komma, vraagteken, uitroepteken, dubbele punt, accent, apostrof en koppelteken. </w:t>
      </w:r>
    </w:p>
    <w:p w14:paraId="1C9574A9" w14:textId="77777777" w:rsidR="00283108" w:rsidRPr="00283108" w:rsidRDefault="00283108" w:rsidP="00283108">
      <w:r w:rsidRPr="00283108">
        <w:br w:type="page"/>
      </w:r>
    </w:p>
    <w:p w14:paraId="2CA92B9F" w14:textId="77777777" w:rsidR="00283108" w:rsidRPr="00283108" w:rsidRDefault="00283108" w:rsidP="00283108">
      <w:pPr>
        <w:keepNext/>
        <w:keepLines/>
        <w:spacing w:before="200" w:after="0" w:line="285" w:lineRule="auto"/>
        <w:jc w:val="both"/>
        <w:outlineLvl w:val="2"/>
        <w:rPr>
          <w:rFonts w:eastAsia="Avenir" w:cstheme="majorBidi"/>
          <w:bCs/>
          <w:color w:val="55BF8E" w:themeColor="background1"/>
          <w:kern w:val="28"/>
          <w:szCs w:val="20"/>
          <w:lang w:eastAsia="nl-BE"/>
        </w:rPr>
      </w:pPr>
      <w:r w:rsidRPr="00283108">
        <w:rPr>
          <w:rFonts w:eastAsia="Avenir" w:cstheme="majorBidi"/>
          <w:bCs/>
          <w:color w:val="55BF8E" w:themeColor="background1"/>
          <w:kern w:val="28"/>
          <w:szCs w:val="20"/>
          <w:lang w:eastAsia="nl-BE"/>
        </w:rPr>
        <w:lastRenderedPageBreak/>
        <w:t xml:space="preserve">Richtlijnen voor rekenen </w:t>
      </w:r>
    </w:p>
    <w:p w14:paraId="70FB3D63" w14:textId="77777777" w:rsidR="00283108" w:rsidRPr="00283108" w:rsidRDefault="00283108" w:rsidP="00283108">
      <w:pPr>
        <w:pBdr>
          <w:bottom w:val="single" w:sz="6" w:space="1" w:color="EA37A1" w:themeColor="accent1"/>
        </w:pBdr>
        <w:spacing w:before="300" w:after="0" w:line="276" w:lineRule="auto"/>
        <w:jc w:val="both"/>
        <w:outlineLvl w:val="4"/>
        <w:rPr>
          <w:rFonts w:eastAsiaTheme="minorEastAsia"/>
          <w:caps/>
          <w:color w:val="C3147C" w:themeColor="accent1" w:themeShade="BF"/>
          <w:spacing w:val="10"/>
          <w:lang w:eastAsia="nl-BE"/>
        </w:rPr>
      </w:pPr>
      <w:r w:rsidRPr="00283108">
        <w:rPr>
          <w:rFonts w:eastAsiaTheme="minorEastAsia"/>
          <w:caps/>
          <w:color w:val="C3147C" w:themeColor="accent1" w:themeShade="BF"/>
          <w:spacing w:val="10"/>
          <w:sz w:val="20"/>
          <w:szCs w:val="20"/>
        </w:rPr>
        <w:t xml:space="preserve">Getallenkennis </w:t>
      </w:r>
    </w:p>
    <w:p w14:paraId="716EFBDE" w14:textId="77777777" w:rsidR="00283108" w:rsidRPr="00283108" w:rsidRDefault="00283108" w:rsidP="00283108">
      <w:pPr>
        <w:numPr>
          <w:ilvl w:val="0"/>
          <w:numId w:val="18"/>
        </w:numPr>
        <w:contextualSpacing/>
        <w:jc w:val="both"/>
        <w:rPr>
          <w:lang w:eastAsia="nl-BE"/>
        </w:rPr>
      </w:pPr>
      <w:r w:rsidRPr="00283108">
        <w:rPr>
          <w:lang w:eastAsia="nl-BE"/>
        </w:rPr>
        <w:t xml:space="preserve">Kommagetallen tot 0,001 kennen. </w:t>
      </w:r>
    </w:p>
    <w:p w14:paraId="49C16C0F" w14:textId="77777777" w:rsidR="00283108" w:rsidRPr="00283108" w:rsidRDefault="00283108" w:rsidP="00283108">
      <w:pPr>
        <w:numPr>
          <w:ilvl w:val="0"/>
          <w:numId w:val="18"/>
        </w:numPr>
        <w:contextualSpacing/>
        <w:jc w:val="both"/>
        <w:rPr>
          <w:lang w:eastAsia="nl-BE"/>
        </w:rPr>
      </w:pPr>
      <w:r w:rsidRPr="00283108">
        <w:rPr>
          <w:lang w:eastAsia="nl-BE"/>
        </w:rPr>
        <w:t xml:space="preserve">Romeinse cijfers kennen. </w:t>
      </w:r>
    </w:p>
    <w:p w14:paraId="1C5B5165" w14:textId="77777777" w:rsidR="00283108" w:rsidRPr="00283108" w:rsidRDefault="00283108" w:rsidP="00283108">
      <w:pPr>
        <w:numPr>
          <w:ilvl w:val="0"/>
          <w:numId w:val="18"/>
        </w:numPr>
        <w:contextualSpacing/>
        <w:jc w:val="both"/>
        <w:rPr>
          <w:lang w:eastAsia="nl-BE"/>
        </w:rPr>
      </w:pPr>
      <w:r w:rsidRPr="00283108">
        <w:rPr>
          <w:lang w:eastAsia="nl-BE"/>
        </w:rPr>
        <w:t xml:space="preserve">Breuken, kommagetallen en percenten naar elkaar omzetten. </w:t>
      </w:r>
    </w:p>
    <w:p w14:paraId="764E5047" w14:textId="77777777" w:rsidR="00283108" w:rsidRPr="00283108" w:rsidRDefault="00283108" w:rsidP="00283108">
      <w:pPr>
        <w:numPr>
          <w:ilvl w:val="0"/>
          <w:numId w:val="18"/>
        </w:numPr>
        <w:contextualSpacing/>
        <w:jc w:val="both"/>
        <w:rPr>
          <w:lang w:eastAsia="nl-BE"/>
        </w:rPr>
      </w:pPr>
      <w:r w:rsidRPr="00283108">
        <w:rPr>
          <w:lang w:eastAsia="nl-BE"/>
        </w:rPr>
        <w:t>Breuken: een breuk nemen van een getal; breuken vereenvoudigen; breuken gelijknamig maken; breuken vergelijken, ordenen en plaatsen op een getallen-as; een kans uitdrukken in een breuk; (on)gelijknamige breuken optellen en aftrekken; breuken vermenigvuldigen met natuurlijke getallen en met breuken; breuken delen door natuurlijke getallen.</w:t>
      </w:r>
    </w:p>
    <w:p w14:paraId="356AA3A9" w14:textId="77777777" w:rsidR="00283108" w:rsidRPr="00283108" w:rsidRDefault="00283108" w:rsidP="00283108">
      <w:pPr>
        <w:numPr>
          <w:ilvl w:val="0"/>
          <w:numId w:val="18"/>
        </w:numPr>
        <w:contextualSpacing/>
        <w:jc w:val="both"/>
        <w:rPr>
          <w:lang w:eastAsia="nl-BE"/>
        </w:rPr>
      </w:pPr>
      <w:r w:rsidRPr="00283108">
        <w:rPr>
          <w:lang w:eastAsia="nl-BE"/>
        </w:rPr>
        <w:t xml:space="preserve">Percenten: percenten berekenen via een breuk; ordenen, percenten berekenen via de breuk; een verandering (stijging of daling) in percent berekenen. </w:t>
      </w:r>
    </w:p>
    <w:p w14:paraId="57156B93" w14:textId="77777777" w:rsidR="00283108" w:rsidRPr="00283108" w:rsidRDefault="00283108" w:rsidP="00283108">
      <w:pPr>
        <w:numPr>
          <w:ilvl w:val="0"/>
          <w:numId w:val="18"/>
        </w:numPr>
        <w:contextualSpacing/>
        <w:jc w:val="both"/>
        <w:rPr>
          <w:lang w:eastAsia="nl-BE"/>
        </w:rPr>
      </w:pPr>
      <w:r w:rsidRPr="00283108">
        <w:rPr>
          <w:lang w:eastAsia="nl-BE"/>
        </w:rPr>
        <w:t xml:space="preserve">Grootste gemeenschappelijke deler en kleinste gemeenschappelijke veelvoud zoeken. </w:t>
      </w:r>
    </w:p>
    <w:p w14:paraId="6BCCD6CB" w14:textId="77777777" w:rsidR="00283108" w:rsidRPr="00283108" w:rsidRDefault="00283108" w:rsidP="00283108">
      <w:pPr>
        <w:numPr>
          <w:ilvl w:val="0"/>
          <w:numId w:val="18"/>
        </w:numPr>
        <w:contextualSpacing/>
        <w:jc w:val="both"/>
        <w:rPr>
          <w:lang w:eastAsia="nl-BE"/>
        </w:rPr>
      </w:pPr>
      <w:r w:rsidRPr="00283108">
        <w:rPr>
          <w:lang w:eastAsia="nl-BE"/>
        </w:rPr>
        <w:t xml:space="preserve">De kenmerken van deelbaarheid door 2, 3, 4, 5, 9, 10, 25, 100 en 1000 toepassen. </w:t>
      </w:r>
    </w:p>
    <w:p w14:paraId="2C591545" w14:textId="77777777" w:rsidR="00283108" w:rsidRPr="00283108" w:rsidRDefault="00283108" w:rsidP="00283108">
      <w:pPr>
        <w:numPr>
          <w:ilvl w:val="0"/>
          <w:numId w:val="18"/>
        </w:numPr>
        <w:contextualSpacing/>
        <w:jc w:val="both"/>
        <w:rPr>
          <w:lang w:eastAsia="nl-BE"/>
        </w:rPr>
      </w:pPr>
      <w:r w:rsidRPr="00283108">
        <w:rPr>
          <w:lang w:eastAsia="nl-BE"/>
        </w:rPr>
        <w:t xml:space="preserve">Een (kruis)tabel, staafdiagram, lijngrafiek of cirkeldiagram aflezen en samenstellen. </w:t>
      </w:r>
    </w:p>
    <w:p w14:paraId="7091C4B7" w14:textId="77777777" w:rsidR="00283108" w:rsidRPr="00283108" w:rsidRDefault="00283108" w:rsidP="00283108">
      <w:pPr>
        <w:numPr>
          <w:ilvl w:val="0"/>
          <w:numId w:val="18"/>
        </w:numPr>
        <w:contextualSpacing/>
        <w:jc w:val="both"/>
        <w:rPr>
          <w:lang w:eastAsia="nl-BE"/>
        </w:rPr>
      </w:pPr>
      <w:r w:rsidRPr="00283108">
        <w:rPr>
          <w:lang w:eastAsia="nl-BE"/>
        </w:rPr>
        <w:t xml:space="preserve">Recht en omgekeerd evenredigheid toepassen. </w:t>
      </w:r>
    </w:p>
    <w:p w14:paraId="233499B7" w14:textId="77777777" w:rsidR="00283108" w:rsidRPr="00283108" w:rsidRDefault="00283108" w:rsidP="00283108">
      <w:pPr>
        <w:numPr>
          <w:ilvl w:val="0"/>
          <w:numId w:val="18"/>
        </w:numPr>
        <w:contextualSpacing/>
        <w:jc w:val="both"/>
        <w:rPr>
          <w:lang w:eastAsia="nl-BE"/>
        </w:rPr>
      </w:pPr>
      <w:r w:rsidRPr="00283108">
        <w:rPr>
          <w:lang w:eastAsia="nl-BE"/>
        </w:rPr>
        <w:t xml:space="preserve">Hoeveelheden handig schatten. </w:t>
      </w:r>
    </w:p>
    <w:p w14:paraId="33F9D76D" w14:textId="77777777" w:rsidR="00283108" w:rsidRPr="00283108" w:rsidRDefault="00283108" w:rsidP="00283108">
      <w:pPr>
        <w:ind w:left="720"/>
        <w:contextualSpacing/>
        <w:jc w:val="both"/>
        <w:rPr>
          <w:lang w:eastAsia="nl-BE"/>
        </w:rPr>
      </w:pPr>
    </w:p>
    <w:p w14:paraId="12CA3130" w14:textId="77777777" w:rsidR="00283108" w:rsidRPr="00283108" w:rsidRDefault="00283108" w:rsidP="00283108">
      <w:pPr>
        <w:pBdr>
          <w:bottom w:val="single" w:sz="6" w:space="1" w:color="EA37A1" w:themeColor="accent1"/>
        </w:pBdr>
        <w:spacing w:before="300" w:after="0" w:line="276" w:lineRule="auto"/>
        <w:jc w:val="both"/>
        <w:outlineLvl w:val="4"/>
        <w:rPr>
          <w:rFonts w:eastAsiaTheme="minorEastAsia"/>
          <w:caps/>
          <w:color w:val="C3147C" w:themeColor="accent1" w:themeShade="BF"/>
          <w:spacing w:val="10"/>
          <w:lang w:eastAsia="nl-BE"/>
        </w:rPr>
      </w:pPr>
      <w:r w:rsidRPr="00283108">
        <w:rPr>
          <w:rFonts w:eastAsiaTheme="minorEastAsia"/>
          <w:caps/>
          <w:color w:val="C3147C" w:themeColor="accent1" w:themeShade="BF"/>
          <w:spacing w:val="10"/>
          <w:sz w:val="20"/>
          <w:szCs w:val="20"/>
        </w:rPr>
        <w:t xml:space="preserve">Bewerkingen </w:t>
      </w:r>
    </w:p>
    <w:p w14:paraId="71CDC7F0" w14:textId="77777777" w:rsidR="00283108" w:rsidRPr="00283108" w:rsidRDefault="00283108" w:rsidP="00283108">
      <w:pPr>
        <w:numPr>
          <w:ilvl w:val="0"/>
          <w:numId w:val="18"/>
        </w:numPr>
        <w:contextualSpacing/>
        <w:jc w:val="both"/>
        <w:rPr>
          <w:lang w:eastAsia="nl-BE"/>
        </w:rPr>
      </w:pPr>
      <w:r w:rsidRPr="00283108">
        <w:rPr>
          <w:lang w:eastAsia="nl-BE"/>
        </w:rPr>
        <w:t xml:space="preserve">Natuurlijke getallen en kommagetallen vermenigvuldigen met en delen door 10, 100, 1000, 0,1, 0,01, 0,001. </w:t>
      </w:r>
    </w:p>
    <w:p w14:paraId="7E7C49A8" w14:textId="77777777" w:rsidR="00283108" w:rsidRPr="00283108" w:rsidRDefault="00283108" w:rsidP="00283108">
      <w:pPr>
        <w:numPr>
          <w:ilvl w:val="0"/>
          <w:numId w:val="18"/>
        </w:numPr>
        <w:contextualSpacing/>
        <w:jc w:val="both"/>
        <w:rPr>
          <w:lang w:eastAsia="nl-BE"/>
        </w:rPr>
      </w:pPr>
      <w:r w:rsidRPr="00283108">
        <w:rPr>
          <w:lang w:eastAsia="nl-BE"/>
        </w:rPr>
        <w:t xml:space="preserve">Natuurlijke getallen en kommagetallen vermenigvuldigen met en delen door 5, 25 en 50. </w:t>
      </w:r>
    </w:p>
    <w:p w14:paraId="01229B76" w14:textId="77777777" w:rsidR="00283108" w:rsidRPr="00283108" w:rsidRDefault="00283108" w:rsidP="00283108">
      <w:pPr>
        <w:numPr>
          <w:ilvl w:val="0"/>
          <w:numId w:val="18"/>
        </w:numPr>
        <w:contextualSpacing/>
        <w:jc w:val="both"/>
        <w:rPr>
          <w:lang w:eastAsia="nl-BE"/>
        </w:rPr>
      </w:pPr>
      <w:r w:rsidRPr="00283108">
        <w:rPr>
          <w:lang w:eastAsia="nl-BE"/>
        </w:rPr>
        <w:t>Bewerkingen met haakjes.</w:t>
      </w:r>
    </w:p>
    <w:p w14:paraId="27B2A0DC" w14:textId="77777777" w:rsidR="00283108" w:rsidRPr="00283108" w:rsidRDefault="00283108" w:rsidP="00283108">
      <w:pPr>
        <w:numPr>
          <w:ilvl w:val="0"/>
          <w:numId w:val="18"/>
        </w:numPr>
        <w:contextualSpacing/>
        <w:jc w:val="both"/>
        <w:rPr>
          <w:lang w:eastAsia="nl-BE"/>
        </w:rPr>
      </w:pPr>
      <w:r w:rsidRPr="00283108">
        <w:rPr>
          <w:lang w:eastAsia="nl-BE"/>
        </w:rPr>
        <w:t xml:space="preserve">Cijferen: alle bewerkingen met natuurlijke getallen en kommagetallen. </w:t>
      </w:r>
    </w:p>
    <w:p w14:paraId="0AD1EB19" w14:textId="77777777" w:rsidR="00283108" w:rsidRPr="00283108" w:rsidRDefault="00283108" w:rsidP="00283108">
      <w:pPr>
        <w:numPr>
          <w:ilvl w:val="0"/>
          <w:numId w:val="18"/>
        </w:numPr>
        <w:contextualSpacing/>
        <w:jc w:val="both"/>
        <w:rPr>
          <w:lang w:eastAsia="nl-BE"/>
        </w:rPr>
      </w:pPr>
      <w:r w:rsidRPr="00283108">
        <w:rPr>
          <w:lang w:eastAsia="nl-BE"/>
        </w:rPr>
        <w:t>Bruto, netto, tarra.</w:t>
      </w:r>
    </w:p>
    <w:p w14:paraId="3234CE86" w14:textId="77777777" w:rsidR="00283108" w:rsidRPr="00283108" w:rsidRDefault="00283108" w:rsidP="00283108">
      <w:pPr>
        <w:numPr>
          <w:ilvl w:val="0"/>
          <w:numId w:val="18"/>
        </w:numPr>
        <w:contextualSpacing/>
        <w:jc w:val="both"/>
        <w:rPr>
          <w:lang w:eastAsia="nl-BE"/>
        </w:rPr>
      </w:pPr>
      <w:r w:rsidRPr="00283108">
        <w:rPr>
          <w:lang w:eastAsia="nl-BE"/>
        </w:rPr>
        <w:t xml:space="preserve">Gemiddelde berekenen en mediaan bepalen. </w:t>
      </w:r>
    </w:p>
    <w:p w14:paraId="2EE3C1DC" w14:textId="77777777" w:rsidR="00283108" w:rsidRPr="00283108" w:rsidRDefault="00283108" w:rsidP="00283108">
      <w:pPr>
        <w:ind w:left="360"/>
        <w:jc w:val="both"/>
        <w:rPr>
          <w:lang w:eastAsia="nl-BE"/>
        </w:rPr>
      </w:pPr>
    </w:p>
    <w:p w14:paraId="7290E894" w14:textId="77777777" w:rsidR="00283108" w:rsidRPr="00283108" w:rsidRDefault="00283108" w:rsidP="00283108">
      <w:pPr>
        <w:pBdr>
          <w:bottom w:val="single" w:sz="6" w:space="1" w:color="EA37A1" w:themeColor="accent1"/>
        </w:pBdr>
        <w:spacing w:before="300" w:after="0" w:line="276" w:lineRule="auto"/>
        <w:jc w:val="both"/>
        <w:outlineLvl w:val="4"/>
        <w:rPr>
          <w:rFonts w:eastAsiaTheme="minorEastAsia"/>
          <w:caps/>
          <w:color w:val="C3147C" w:themeColor="accent1" w:themeShade="BF"/>
          <w:spacing w:val="10"/>
          <w:sz w:val="20"/>
          <w:szCs w:val="20"/>
        </w:rPr>
      </w:pPr>
      <w:r w:rsidRPr="00283108">
        <w:rPr>
          <w:rFonts w:eastAsiaTheme="minorEastAsia"/>
          <w:caps/>
          <w:color w:val="C3147C" w:themeColor="accent1" w:themeShade="BF"/>
          <w:spacing w:val="10"/>
          <w:sz w:val="20"/>
          <w:szCs w:val="20"/>
        </w:rPr>
        <w:t xml:space="preserve">Meetkunde </w:t>
      </w:r>
    </w:p>
    <w:p w14:paraId="3C375B2E" w14:textId="77777777" w:rsidR="00283108" w:rsidRPr="00283108" w:rsidRDefault="00283108" w:rsidP="00283108">
      <w:pPr>
        <w:numPr>
          <w:ilvl w:val="0"/>
          <w:numId w:val="18"/>
        </w:numPr>
        <w:contextualSpacing/>
        <w:jc w:val="both"/>
        <w:rPr>
          <w:lang w:eastAsia="nl-BE"/>
        </w:rPr>
      </w:pPr>
      <w:r w:rsidRPr="00283108">
        <w:rPr>
          <w:lang w:eastAsia="nl-BE"/>
        </w:rPr>
        <w:t xml:space="preserve">Ruimtefiguren indelen in veelvlakken en niet-veelvlakken en een kubus, balk, piramide, cirkel, kegel en bol herkennen en benoemen. </w:t>
      </w:r>
    </w:p>
    <w:p w14:paraId="32B1DB0A" w14:textId="77777777" w:rsidR="00283108" w:rsidRPr="00283108" w:rsidRDefault="00283108" w:rsidP="00283108">
      <w:pPr>
        <w:numPr>
          <w:ilvl w:val="0"/>
          <w:numId w:val="18"/>
        </w:numPr>
        <w:contextualSpacing/>
        <w:jc w:val="both"/>
        <w:rPr>
          <w:lang w:eastAsia="nl-BE"/>
        </w:rPr>
      </w:pPr>
      <w:r w:rsidRPr="00283108">
        <w:rPr>
          <w:lang w:eastAsia="nl-BE"/>
        </w:rPr>
        <w:t>Meetkundige relaties: evenwijdig en loodrecht; gelijkvormig vergroten, verkleinen en vervormen; spiegelen, draaien en vervormen; symmetrieassen en symmetrische figuren herkennen en tekenen.</w:t>
      </w:r>
    </w:p>
    <w:p w14:paraId="6C2CD49D" w14:textId="77777777" w:rsidR="00283108" w:rsidRPr="00283108" w:rsidRDefault="00283108" w:rsidP="00283108">
      <w:pPr>
        <w:numPr>
          <w:ilvl w:val="0"/>
          <w:numId w:val="18"/>
        </w:numPr>
        <w:contextualSpacing/>
        <w:jc w:val="both"/>
        <w:rPr>
          <w:lang w:eastAsia="nl-BE"/>
        </w:rPr>
      </w:pPr>
      <w:r w:rsidRPr="00283108">
        <w:rPr>
          <w:lang w:eastAsia="nl-BE"/>
        </w:rPr>
        <w:t xml:space="preserve">Ruimtelijke oriëntatie: een plaats- en routebeschrijving volgen en geven; een legende raadplegen; coördinaten hanteren; zich mentaal verplaatsen in de ruimtes. </w:t>
      </w:r>
    </w:p>
    <w:p w14:paraId="0EE57DE7" w14:textId="77777777" w:rsidR="00283108" w:rsidRPr="00283108" w:rsidRDefault="00283108" w:rsidP="00283108">
      <w:pPr>
        <w:numPr>
          <w:ilvl w:val="0"/>
          <w:numId w:val="18"/>
        </w:numPr>
        <w:contextualSpacing/>
        <w:jc w:val="both"/>
        <w:rPr>
          <w:lang w:eastAsia="nl-BE"/>
        </w:rPr>
      </w:pPr>
      <w:r w:rsidRPr="00283108">
        <w:rPr>
          <w:lang w:eastAsia="nl-BE"/>
        </w:rPr>
        <w:t xml:space="preserve">Schaduwen en kijklijnen: lengte en richting; soort lichtbron; plaats van de lichtbron; hoogte bepalen aan de hand van de lengte van de schaduw. </w:t>
      </w:r>
    </w:p>
    <w:p w14:paraId="151BCBEE" w14:textId="77777777" w:rsidR="00283108" w:rsidRPr="00283108" w:rsidRDefault="00283108" w:rsidP="00283108">
      <w:pPr>
        <w:pBdr>
          <w:bottom w:val="single" w:sz="6" w:space="1" w:color="EA37A1" w:themeColor="accent1"/>
        </w:pBdr>
        <w:spacing w:before="300" w:after="0" w:line="276" w:lineRule="auto"/>
        <w:jc w:val="both"/>
        <w:outlineLvl w:val="4"/>
        <w:rPr>
          <w:rFonts w:eastAsiaTheme="minorEastAsia"/>
          <w:caps/>
          <w:color w:val="C3147C" w:themeColor="accent1" w:themeShade="BF"/>
          <w:spacing w:val="10"/>
          <w:sz w:val="20"/>
          <w:szCs w:val="20"/>
        </w:rPr>
      </w:pPr>
      <w:r w:rsidRPr="00283108">
        <w:rPr>
          <w:rFonts w:eastAsiaTheme="minorEastAsia"/>
          <w:caps/>
          <w:color w:val="C3147C" w:themeColor="accent1" w:themeShade="BF"/>
          <w:spacing w:val="10"/>
          <w:sz w:val="20"/>
          <w:szCs w:val="20"/>
        </w:rPr>
        <w:t xml:space="preserve">Meten en metend rekenen </w:t>
      </w:r>
    </w:p>
    <w:p w14:paraId="666B2819" w14:textId="77777777" w:rsidR="00283108" w:rsidRPr="00283108" w:rsidRDefault="00283108" w:rsidP="00283108">
      <w:pPr>
        <w:numPr>
          <w:ilvl w:val="0"/>
          <w:numId w:val="18"/>
        </w:numPr>
        <w:contextualSpacing/>
        <w:jc w:val="both"/>
        <w:rPr>
          <w:lang w:eastAsia="nl-BE"/>
        </w:rPr>
      </w:pPr>
      <w:r w:rsidRPr="00283108">
        <w:rPr>
          <w:lang w:eastAsia="nl-BE"/>
        </w:rPr>
        <w:t xml:space="preserve">Lengte, inhoud, gewicht en oppervlakten schatten en meten. </w:t>
      </w:r>
    </w:p>
    <w:p w14:paraId="37EE4197" w14:textId="77777777" w:rsidR="00283108" w:rsidRPr="00283108" w:rsidRDefault="00283108" w:rsidP="00283108">
      <w:pPr>
        <w:numPr>
          <w:ilvl w:val="0"/>
          <w:numId w:val="18"/>
        </w:numPr>
        <w:contextualSpacing/>
        <w:jc w:val="both"/>
        <w:rPr>
          <w:lang w:eastAsia="nl-BE"/>
        </w:rPr>
      </w:pPr>
      <w:r w:rsidRPr="00283108">
        <w:rPr>
          <w:lang w:eastAsia="nl-BE"/>
        </w:rPr>
        <w:t xml:space="preserve">Omtrek en oppervlakte van veelhoeken, grillige figuren en cirkels berekenen. </w:t>
      </w:r>
    </w:p>
    <w:p w14:paraId="4A571705" w14:textId="77777777" w:rsidR="00283108" w:rsidRPr="00283108" w:rsidRDefault="00283108" w:rsidP="00283108">
      <w:pPr>
        <w:numPr>
          <w:ilvl w:val="0"/>
          <w:numId w:val="18"/>
        </w:numPr>
        <w:contextualSpacing/>
        <w:jc w:val="both"/>
        <w:rPr>
          <w:lang w:eastAsia="nl-BE"/>
        </w:rPr>
      </w:pPr>
      <w:r w:rsidRPr="00283108">
        <w:rPr>
          <w:lang w:eastAsia="nl-BE"/>
        </w:rPr>
        <w:t xml:space="preserve">De oppervlakte van een kubus en een balk berekenen. </w:t>
      </w:r>
    </w:p>
    <w:p w14:paraId="0A1AFA81" w14:textId="77777777" w:rsidR="00283108" w:rsidRPr="00283108" w:rsidRDefault="00283108" w:rsidP="00283108">
      <w:pPr>
        <w:numPr>
          <w:ilvl w:val="0"/>
          <w:numId w:val="18"/>
        </w:numPr>
        <w:contextualSpacing/>
        <w:jc w:val="both"/>
        <w:rPr>
          <w:lang w:eastAsia="nl-BE"/>
        </w:rPr>
      </w:pPr>
      <w:r w:rsidRPr="00283108">
        <w:rPr>
          <w:lang w:eastAsia="nl-BE"/>
        </w:rPr>
        <w:t xml:space="preserve">Volumes van een kubus, balk en cilinder berekenen. </w:t>
      </w:r>
    </w:p>
    <w:p w14:paraId="4808D89E" w14:textId="77777777" w:rsidR="00283108" w:rsidRPr="00283108" w:rsidRDefault="00283108" w:rsidP="00283108">
      <w:pPr>
        <w:numPr>
          <w:ilvl w:val="0"/>
          <w:numId w:val="18"/>
        </w:numPr>
        <w:contextualSpacing/>
        <w:jc w:val="both"/>
        <w:rPr>
          <w:lang w:eastAsia="nl-BE"/>
        </w:rPr>
      </w:pPr>
      <w:r w:rsidRPr="00283108">
        <w:rPr>
          <w:lang w:eastAsia="nl-BE"/>
        </w:rPr>
        <w:t xml:space="preserve">Tijd, afstand, gemiddelde snelheid in km/uur en m/sec berekenen. </w:t>
      </w:r>
    </w:p>
    <w:p w14:paraId="166AF041" w14:textId="77777777" w:rsidR="00283108" w:rsidRPr="00283108" w:rsidRDefault="00283108" w:rsidP="00283108">
      <w:pPr>
        <w:numPr>
          <w:ilvl w:val="0"/>
          <w:numId w:val="18"/>
        </w:numPr>
        <w:contextualSpacing/>
        <w:jc w:val="both"/>
        <w:rPr>
          <w:lang w:eastAsia="nl-BE"/>
        </w:rPr>
      </w:pPr>
      <w:r w:rsidRPr="00283108">
        <w:rPr>
          <w:lang w:eastAsia="nl-BE"/>
        </w:rPr>
        <w:t xml:space="preserve">Positieve en negatieve temperaturen aflezen, gemiddelde temperatuur en temperatuurverschil berekenen. </w:t>
      </w:r>
    </w:p>
    <w:p w14:paraId="1F8FB2B3" w14:textId="77777777" w:rsidR="00283108" w:rsidRPr="00283108" w:rsidRDefault="00283108" w:rsidP="00283108">
      <w:pPr>
        <w:numPr>
          <w:ilvl w:val="0"/>
          <w:numId w:val="18"/>
        </w:numPr>
        <w:contextualSpacing/>
        <w:jc w:val="both"/>
        <w:rPr>
          <w:lang w:eastAsia="nl-BE"/>
        </w:rPr>
      </w:pPr>
      <w:r w:rsidRPr="00283108">
        <w:rPr>
          <w:lang w:eastAsia="nl-BE"/>
        </w:rPr>
        <w:t xml:space="preserve">Hoekgrootte meten en tekenen. </w:t>
      </w:r>
    </w:p>
    <w:p w14:paraId="66C742A2" w14:textId="77777777" w:rsidR="00283108" w:rsidRPr="00283108" w:rsidRDefault="00283108" w:rsidP="00283108">
      <w:pPr>
        <w:numPr>
          <w:ilvl w:val="0"/>
          <w:numId w:val="18"/>
        </w:numPr>
        <w:contextualSpacing/>
        <w:jc w:val="both"/>
        <w:rPr>
          <w:lang w:eastAsia="nl-BE"/>
        </w:rPr>
      </w:pPr>
      <w:r w:rsidRPr="00283108">
        <w:rPr>
          <w:lang w:eastAsia="nl-BE"/>
        </w:rPr>
        <w:lastRenderedPageBreak/>
        <w:t>Breukschaal en lijnschaal hanteren.</w:t>
      </w:r>
    </w:p>
    <w:p w14:paraId="0554373E" w14:textId="77777777" w:rsidR="00283108" w:rsidRPr="00283108" w:rsidRDefault="00283108" w:rsidP="00283108">
      <w:pPr>
        <w:numPr>
          <w:ilvl w:val="0"/>
          <w:numId w:val="18"/>
        </w:numPr>
        <w:contextualSpacing/>
        <w:jc w:val="both"/>
        <w:rPr>
          <w:lang w:eastAsia="nl-BE"/>
        </w:rPr>
      </w:pPr>
      <w:r w:rsidRPr="00283108">
        <w:rPr>
          <w:lang w:eastAsia="nl-BE"/>
        </w:rPr>
        <w:t xml:space="preserve">Het bedrag of het percent van de korting en de nieuwe prijs berekenen; betalen en teruggeven; interest en kapitaal berekenen; inkoopprijs, verkoopprijs, winst of verlies berekenen. </w:t>
      </w:r>
    </w:p>
    <w:p w14:paraId="0AD7F8B4" w14:textId="77777777" w:rsidR="00283108" w:rsidRPr="00283108" w:rsidRDefault="00283108" w:rsidP="00283108">
      <w:pPr>
        <w:jc w:val="both"/>
      </w:pPr>
    </w:p>
    <w:p w14:paraId="1A6CC731" w14:textId="77777777" w:rsidR="00283108" w:rsidRPr="00283108" w:rsidRDefault="00283108" w:rsidP="00283108">
      <w:pPr>
        <w:keepNext/>
        <w:keepLines/>
        <w:spacing w:before="200" w:after="0" w:line="285" w:lineRule="auto"/>
        <w:jc w:val="both"/>
        <w:outlineLvl w:val="2"/>
        <w:rPr>
          <w:rFonts w:eastAsiaTheme="majorEastAsia" w:cstheme="majorBidi"/>
          <w:bCs/>
          <w:color w:val="55BF8E" w:themeColor="background1"/>
          <w:kern w:val="28"/>
          <w:szCs w:val="20"/>
          <w:lang w:eastAsia="nl-BE"/>
        </w:rPr>
      </w:pPr>
      <w:r w:rsidRPr="00283108">
        <w:rPr>
          <w:rFonts w:eastAsiaTheme="majorEastAsia" w:cstheme="majorBidi"/>
          <w:bCs/>
          <w:color w:val="55BF8E" w:themeColor="background1"/>
          <w:kern w:val="28"/>
          <w:szCs w:val="20"/>
          <w:lang w:eastAsia="nl-BE"/>
        </w:rPr>
        <w:t xml:space="preserve">Richtlijnen voor Frans </w:t>
      </w:r>
    </w:p>
    <w:p w14:paraId="5A22664F" w14:textId="77777777" w:rsidR="00283108" w:rsidRPr="00283108" w:rsidRDefault="00283108" w:rsidP="00283108">
      <w:pPr>
        <w:numPr>
          <w:ilvl w:val="0"/>
          <w:numId w:val="18"/>
        </w:numPr>
        <w:contextualSpacing/>
        <w:jc w:val="both"/>
        <w:rPr>
          <w:lang w:eastAsia="nl-BE"/>
        </w:rPr>
      </w:pPr>
      <w:r w:rsidRPr="00283108">
        <w:rPr>
          <w:lang w:eastAsia="nl-BE"/>
        </w:rPr>
        <w:t xml:space="preserve">Jezelf en anderen voorstellen: zeggen hoe oud je bent; zeggen vanwaar je bent en waar je woont; vragen en zeggen welke taal iemand spreekt; iets vertellen over je familie en hobby’s. </w:t>
      </w:r>
    </w:p>
    <w:p w14:paraId="74BBD7C9" w14:textId="77777777" w:rsidR="00283108" w:rsidRPr="00283108" w:rsidRDefault="00283108" w:rsidP="00283108">
      <w:pPr>
        <w:numPr>
          <w:ilvl w:val="0"/>
          <w:numId w:val="18"/>
        </w:numPr>
        <w:contextualSpacing/>
        <w:jc w:val="both"/>
        <w:rPr>
          <w:lang w:eastAsia="nl-BE"/>
        </w:rPr>
      </w:pPr>
      <w:r w:rsidRPr="00283108">
        <w:rPr>
          <w:lang w:eastAsia="nl-BE"/>
        </w:rPr>
        <w:t xml:space="preserve">Vragen en zeggen welke tv-programma’s er zijn; zeggen wat je graag ziet op tv. </w:t>
      </w:r>
    </w:p>
    <w:p w14:paraId="65523A38" w14:textId="77777777" w:rsidR="00283108" w:rsidRPr="00283108" w:rsidRDefault="00283108" w:rsidP="00283108">
      <w:pPr>
        <w:numPr>
          <w:ilvl w:val="0"/>
          <w:numId w:val="18"/>
        </w:numPr>
        <w:contextualSpacing/>
        <w:jc w:val="both"/>
        <w:rPr>
          <w:lang w:eastAsia="nl-BE"/>
        </w:rPr>
      </w:pPr>
      <w:r w:rsidRPr="00283108">
        <w:rPr>
          <w:lang w:eastAsia="nl-BE"/>
        </w:rPr>
        <w:t>De weekdagen aanduiden; tijdsaanduidingen geven; vragen en zeggen hoe je dag ingedeeld is; zeggen in welke volgorde je iets doet.</w:t>
      </w:r>
    </w:p>
    <w:p w14:paraId="1E906E75" w14:textId="77777777" w:rsidR="00283108" w:rsidRPr="00283108" w:rsidRDefault="00283108" w:rsidP="00283108">
      <w:pPr>
        <w:numPr>
          <w:ilvl w:val="0"/>
          <w:numId w:val="18"/>
        </w:numPr>
        <w:contextualSpacing/>
        <w:jc w:val="both"/>
        <w:rPr>
          <w:lang w:eastAsia="nl-BE"/>
        </w:rPr>
      </w:pPr>
      <w:r w:rsidRPr="00283108">
        <w:rPr>
          <w:lang w:eastAsia="nl-BE"/>
        </w:rPr>
        <w:t>Vragen en zeggen hoe je je verplaatst, de weg vragen en tonen.</w:t>
      </w:r>
    </w:p>
    <w:p w14:paraId="25EA3880" w14:textId="77777777" w:rsidR="00283108" w:rsidRPr="00283108" w:rsidRDefault="00283108" w:rsidP="00283108">
      <w:pPr>
        <w:numPr>
          <w:ilvl w:val="0"/>
          <w:numId w:val="18"/>
        </w:numPr>
        <w:contextualSpacing/>
        <w:jc w:val="both"/>
        <w:rPr>
          <w:lang w:eastAsia="nl-BE"/>
        </w:rPr>
      </w:pPr>
      <w:r w:rsidRPr="00283108">
        <w:rPr>
          <w:lang w:eastAsia="nl-BE"/>
        </w:rPr>
        <w:t xml:space="preserve">Getallen van meer dan 1000 gebruiken. </w:t>
      </w:r>
    </w:p>
    <w:p w14:paraId="2586509B" w14:textId="77777777" w:rsidR="00283108" w:rsidRPr="00283108" w:rsidRDefault="00283108" w:rsidP="00283108">
      <w:pPr>
        <w:numPr>
          <w:ilvl w:val="0"/>
          <w:numId w:val="18"/>
        </w:numPr>
        <w:contextualSpacing/>
        <w:jc w:val="both"/>
        <w:rPr>
          <w:lang w:eastAsia="nl-BE"/>
        </w:rPr>
      </w:pPr>
      <w:r w:rsidRPr="00283108">
        <w:rPr>
          <w:lang w:eastAsia="nl-BE"/>
        </w:rPr>
        <w:t xml:space="preserve">Zeggen wat iemand kan of mag doen. </w:t>
      </w:r>
    </w:p>
    <w:p w14:paraId="2CCF1670" w14:textId="77777777" w:rsidR="00283108" w:rsidRPr="00283108" w:rsidRDefault="00283108" w:rsidP="00283108">
      <w:pPr>
        <w:numPr>
          <w:ilvl w:val="0"/>
          <w:numId w:val="18"/>
        </w:numPr>
        <w:contextualSpacing/>
        <w:jc w:val="both"/>
        <w:rPr>
          <w:lang w:eastAsia="nl-BE"/>
        </w:rPr>
      </w:pPr>
      <w:r w:rsidRPr="00283108">
        <w:rPr>
          <w:lang w:eastAsia="nl-BE"/>
        </w:rPr>
        <w:t xml:space="preserve">Vragen en zeggen wat iemand graag eet; vragen en zeggen wat iemand wil eten; de maaltijden benoemen; in een restaurant bestellen; uitdrukkingen bij het eten gebruiken. </w:t>
      </w:r>
    </w:p>
    <w:p w14:paraId="1F9C8F25" w14:textId="77777777" w:rsidR="00283108" w:rsidRPr="00283108" w:rsidRDefault="00283108" w:rsidP="00283108">
      <w:pPr>
        <w:numPr>
          <w:ilvl w:val="0"/>
          <w:numId w:val="18"/>
        </w:numPr>
        <w:contextualSpacing/>
        <w:jc w:val="both"/>
        <w:rPr>
          <w:lang w:eastAsia="nl-BE"/>
        </w:rPr>
      </w:pPr>
      <w:r w:rsidRPr="00283108">
        <w:rPr>
          <w:lang w:eastAsia="nl-BE"/>
        </w:rPr>
        <w:t xml:space="preserve">Boodschappen doen; hoeveelheden aanduiden; vragen en zeggen hoeveel iets kost. </w:t>
      </w:r>
    </w:p>
    <w:p w14:paraId="542C4AB8" w14:textId="77777777" w:rsidR="00283108" w:rsidRPr="00283108" w:rsidRDefault="00283108" w:rsidP="00283108">
      <w:pPr>
        <w:numPr>
          <w:ilvl w:val="0"/>
          <w:numId w:val="18"/>
        </w:numPr>
        <w:contextualSpacing/>
        <w:jc w:val="both"/>
        <w:rPr>
          <w:lang w:eastAsia="nl-BE"/>
        </w:rPr>
      </w:pPr>
      <w:r w:rsidRPr="00283108">
        <w:rPr>
          <w:lang w:eastAsia="nl-BE"/>
        </w:rPr>
        <w:t>Vertellen wat je gedaan hebt; over ontspanning spreken.</w:t>
      </w:r>
    </w:p>
    <w:p w14:paraId="423B4B3C" w14:textId="77777777" w:rsidR="00283108" w:rsidRPr="00283108" w:rsidRDefault="00283108" w:rsidP="00283108">
      <w:pPr>
        <w:numPr>
          <w:ilvl w:val="0"/>
          <w:numId w:val="18"/>
        </w:numPr>
        <w:contextualSpacing/>
        <w:jc w:val="both"/>
        <w:rPr>
          <w:lang w:eastAsia="nl-BE"/>
        </w:rPr>
      </w:pPr>
      <w:r w:rsidRPr="00283108">
        <w:rPr>
          <w:lang w:eastAsia="nl-BE"/>
        </w:rPr>
        <w:t>Zeggen wat er scheelt als je ziek bent; lichaamsdelen aanduiden.</w:t>
      </w:r>
    </w:p>
    <w:p w14:paraId="77C22731" w14:textId="77777777" w:rsidR="00283108" w:rsidRPr="00283108" w:rsidRDefault="00283108" w:rsidP="00283108">
      <w:pPr>
        <w:numPr>
          <w:ilvl w:val="0"/>
          <w:numId w:val="18"/>
        </w:numPr>
        <w:contextualSpacing/>
        <w:jc w:val="both"/>
        <w:rPr>
          <w:lang w:eastAsia="nl-BE"/>
        </w:rPr>
      </w:pPr>
      <w:r w:rsidRPr="00283108">
        <w:rPr>
          <w:lang w:eastAsia="nl-BE"/>
        </w:rPr>
        <w:t xml:space="preserve">Over de natuur en de seizoenen spreken. </w:t>
      </w:r>
    </w:p>
    <w:p w14:paraId="4A5A6AD2" w14:textId="77777777" w:rsidR="00FB1BBC" w:rsidRPr="00FB1BBC" w:rsidRDefault="00FB1BBC" w:rsidP="00FB1BBC">
      <w:pPr>
        <w:rPr>
          <w:lang w:val="nl-NL"/>
        </w:rPr>
      </w:pPr>
    </w:p>
    <w:p w14:paraId="160951BA" w14:textId="7342DBFF" w:rsidR="00525A2E" w:rsidRPr="00525A2E" w:rsidRDefault="00525A2E" w:rsidP="00FB1BBC">
      <w:pPr>
        <w:jc w:val="center"/>
        <w:rPr>
          <w:lang w:val="nl-NL"/>
        </w:rPr>
      </w:pPr>
    </w:p>
    <w:sectPr w:rsidR="00525A2E" w:rsidRPr="00525A2E" w:rsidSect="00226DC7">
      <w:footerReference w:type="default" r:id="rId14"/>
      <w:pgSz w:w="11906" w:h="16838"/>
      <w:pgMar w:top="1417" w:right="1417" w:bottom="1417" w:left="1417" w:header="709"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5EEE3F" w14:textId="77777777" w:rsidR="00327687" w:rsidRDefault="00327687" w:rsidP="007F4B30">
      <w:pPr>
        <w:spacing w:after="0" w:line="240" w:lineRule="auto"/>
      </w:pPr>
      <w:r>
        <w:separator/>
      </w:r>
    </w:p>
  </w:endnote>
  <w:endnote w:type="continuationSeparator" w:id="0">
    <w:p w14:paraId="4A4E9ED2" w14:textId="77777777" w:rsidR="00327687" w:rsidRDefault="00327687" w:rsidP="007F4B30">
      <w:pPr>
        <w:spacing w:after="0" w:line="240" w:lineRule="auto"/>
      </w:pPr>
      <w:r>
        <w:continuationSeparator/>
      </w:r>
    </w:p>
  </w:endnote>
  <w:endnote w:type="continuationNotice" w:id="1">
    <w:p w14:paraId="544169F1" w14:textId="77777777" w:rsidR="00327687" w:rsidRDefault="0032768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venir">
    <w:altName w:val="Cambria"/>
    <w:charset w:val="00"/>
    <w:family w:val="swiss"/>
    <w:pitch w:val="variable"/>
    <w:sig w:usb0="800000AF" w:usb1="5000204A" w:usb2="00000000" w:usb3="00000000" w:csb0="0000009B"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12C749" w14:textId="159CC292" w:rsidR="003E686B" w:rsidRPr="00022A4B" w:rsidRDefault="000B49C4" w:rsidP="009A31E0">
    <w:pPr>
      <w:pStyle w:val="Voettekst"/>
      <w:ind w:left="-851"/>
      <w:rPr>
        <w:sz w:val="20"/>
        <w:szCs w:val="20"/>
      </w:rPr>
    </w:pPr>
    <w:r w:rsidRPr="00022A4B">
      <w:rPr>
        <w:sz w:val="20"/>
        <w:szCs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3037C1" w14:textId="77777777" w:rsidR="00327687" w:rsidRDefault="00327687" w:rsidP="007F4B30">
      <w:pPr>
        <w:spacing w:after="0" w:line="240" w:lineRule="auto"/>
      </w:pPr>
      <w:r>
        <w:separator/>
      </w:r>
    </w:p>
  </w:footnote>
  <w:footnote w:type="continuationSeparator" w:id="0">
    <w:p w14:paraId="69505A7B" w14:textId="77777777" w:rsidR="00327687" w:rsidRDefault="00327687" w:rsidP="007F4B30">
      <w:pPr>
        <w:spacing w:after="0" w:line="240" w:lineRule="auto"/>
      </w:pPr>
      <w:r>
        <w:continuationSeparator/>
      </w:r>
    </w:p>
  </w:footnote>
  <w:footnote w:type="continuationNotice" w:id="1">
    <w:p w14:paraId="45433AFF" w14:textId="77777777" w:rsidR="00327687" w:rsidRDefault="00327687">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FB762D"/>
    <w:multiLevelType w:val="hybridMultilevel"/>
    <w:tmpl w:val="79E4883A"/>
    <w:lvl w:ilvl="0" w:tplc="0813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21D765C0"/>
    <w:multiLevelType w:val="hybridMultilevel"/>
    <w:tmpl w:val="85A45C4A"/>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 w15:restartNumberingAfterBreak="0">
    <w:nsid w:val="2B4F3F21"/>
    <w:multiLevelType w:val="hybridMultilevel"/>
    <w:tmpl w:val="4F8AF634"/>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 w15:restartNumberingAfterBreak="0">
    <w:nsid w:val="2B5C2AA4"/>
    <w:multiLevelType w:val="hybridMultilevel"/>
    <w:tmpl w:val="54F827D0"/>
    <w:lvl w:ilvl="0" w:tplc="0813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33016100"/>
    <w:multiLevelType w:val="hybridMultilevel"/>
    <w:tmpl w:val="84E01204"/>
    <w:lvl w:ilvl="0" w:tplc="AE9ACB86">
      <w:numFmt w:val="bullet"/>
      <w:lvlText w:val="-"/>
      <w:lvlJc w:val="left"/>
      <w:pPr>
        <w:ind w:left="720" w:hanging="360"/>
      </w:pPr>
      <w:rPr>
        <w:rFonts w:ascii="Avenir" w:eastAsiaTheme="minorHAnsi" w:hAnsi="Avenir"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35CC22AD"/>
    <w:multiLevelType w:val="hybridMultilevel"/>
    <w:tmpl w:val="DB16889A"/>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6" w15:restartNumberingAfterBreak="0">
    <w:nsid w:val="36C60BF4"/>
    <w:multiLevelType w:val="hybridMultilevel"/>
    <w:tmpl w:val="A4BC657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38EA3A22"/>
    <w:multiLevelType w:val="hybridMultilevel"/>
    <w:tmpl w:val="ECEE1F2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39291775"/>
    <w:multiLevelType w:val="hybridMultilevel"/>
    <w:tmpl w:val="51881ED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3B892A09"/>
    <w:multiLevelType w:val="hybridMultilevel"/>
    <w:tmpl w:val="C57A4C5E"/>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1">
      <w:start w:val="1"/>
      <w:numFmt w:val="bullet"/>
      <w:lvlText w:val=""/>
      <w:lvlJc w:val="left"/>
      <w:pPr>
        <w:ind w:left="2160" w:hanging="360"/>
      </w:pPr>
      <w:rPr>
        <w:rFonts w:ascii="Symbol" w:hAnsi="Symbol" w:hint="default"/>
      </w:rPr>
    </w:lvl>
    <w:lvl w:ilvl="3" w:tplc="0813000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0" w15:restartNumberingAfterBreak="0">
    <w:nsid w:val="3CC518AE"/>
    <w:multiLevelType w:val="hybridMultilevel"/>
    <w:tmpl w:val="1AE4E5E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4ACA5A02"/>
    <w:multiLevelType w:val="hybridMultilevel"/>
    <w:tmpl w:val="42AAF1AC"/>
    <w:lvl w:ilvl="0" w:tplc="9556952C">
      <w:numFmt w:val="bullet"/>
      <w:lvlText w:val="-"/>
      <w:lvlJc w:val="left"/>
      <w:pPr>
        <w:ind w:left="720" w:hanging="360"/>
      </w:pPr>
      <w:rPr>
        <w:rFonts w:ascii="Avenir" w:eastAsiaTheme="minorHAnsi" w:hAnsi="Avenir" w:cstheme="minorBidi"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4B391255"/>
    <w:multiLevelType w:val="hybridMultilevel"/>
    <w:tmpl w:val="E17E1BE8"/>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13" w15:restartNumberingAfterBreak="0">
    <w:nsid w:val="4D531C8E"/>
    <w:multiLevelType w:val="hybridMultilevel"/>
    <w:tmpl w:val="8CBC79B6"/>
    <w:lvl w:ilvl="0" w:tplc="0813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4DAC7560"/>
    <w:multiLevelType w:val="hybridMultilevel"/>
    <w:tmpl w:val="6C06C2E4"/>
    <w:lvl w:ilvl="0" w:tplc="0813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55E61CC4"/>
    <w:multiLevelType w:val="hybridMultilevel"/>
    <w:tmpl w:val="0540C880"/>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6" w15:restartNumberingAfterBreak="0">
    <w:nsid w:val="5759459F"/>
    <w:multiLevelType w:val="hybridMultilevel"/>
    <w:tmpl w:val="6E926BB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6663289E"/>
    <w:multiLevelType w:val="hybridMultilevel"/>
    <w:tmpl w:val="082E055E"/>
    <w:lvl w:ilvl="0" w:tplc="4A82D7CA">
      <w:start w:val="4"/>
      <w:numFmt w:val="bullet"/>
      <w:lvlText w:val="-"/>
      <w:lvlJc w:val="left"/>
      <w:pPr>
        <w:ind w:left="720" w:hanging="360"/>
      </w:pPr>
      <w:rPr>
        <w:rFonts w:ascii="Calibri" w:eastAsiaTheme="minorHAnsi" w:hAnsi="Calibri"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8" w15:restartNumberingAfterBreak="0">
    <w:nsid w:val="6D6810C7"/>
    <w:multiLevelType w:val="hybridMultilevel"/>
    <w:tmpl w:val="971202B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715D48AA"/>
    <w:multiLevelType w:val="hybridMultilevel"/>
    <w:tmpl w:val="E8083C1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877162262">
    <w:abstractNumId w:val="11"/>
  </w:num>
  <w:num w:numId="2" w16cid:durableId="1505241249">
    <w:abstractNumId w:val="4"/>
  </w:num>
  <w:num w:numId="3" w16cid:durableId="473376762">
    <w:abstractNumId w:val="17"/>
  </w:num>
  <w:num w:numId="4" w16cid:durableId="625818350">
    <w:abstractNumId w:val="16"/>
  </w:num>
  <w:num w:numId="5" w16cid:durableId="51929282">
    <w:abstractNumId w:val="19"/>
  </w:num>
  <w:num w:numId="6" w16cid:durableId="834303707">
    <w:abstractNumId w:val="10"/>
  </w:num>
  <w:num w:numId="7" w16cid:durableId="249051157">
    <w:abstractNumId w:val="6"/>
  </w:num>
  <w:num w:numId="8" w16cid:durableId="1042559962">
    <w:abstractNumId w:val="18"/>
  </w:num>
  <w:num w:numId="9" w16cid:durableId="998266184">
    <w:abstractNumId w:val="7"/>
  </w:num>
  <w:num w:numId="10" w16cid:durableId="1664237492">
    <w:abstractNumId w:val="12"/>
  </w:num>
  <w:num w:numId="11" w16cid:durableId="252208990">
    <w:abstractNumId w:val="8"/>
  </w:num>
  <w:num w:numId="12" w16cid:durableId="1233083217">
    <w:abstractNumId w:val="9"/>
  </w:num>
  <w:num w:numId="13" w16cid:durableId="1830709503">
    <w:abstractNumId w:val="0"/>
  </w:num>
  <w:num w:numId="14" w16cid:durableId="543448841">
    <w:abstractNumId w:val="3"/>
  </w:num>
  <w:num w:numId="15" w16cid:durableId="1056395667">
    <w:abstractNumId w:val="14"/>
  </w:num>
  <w:num w:numId="16" w16cid:durableId="608198563">
    <w:abstractNumId w:val="13"/>
  </w:num>
  <w:num w:numId="17" w16cid:durableId="505291862">
    <w:abstractNumId w:val="5"/>
  </w:num>
  <w:num w:numId="18" w16cid:durableId="1360619994">
    <w:abstractNumId w:val="2"/>
  </w:num>
  <w:num w:numId="19" w16cid:durableId="662896768">
    <w:abstractNumId w:val="15"/>
  </w:num>
  <w:num w:numId="20" w16cid:durableId="183248045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03C1"/>
    <w:rsid w:val="0000040C"/>
    <w:rsid w:val="00022A4B"/>
    <w:rsid w:val="00033FF6"/>
    <w:rsid w:val="000401C7"/>
    <w:rsid w:val="00052E93"/>
    <w:rsid w:val="00056BAB"/>
    <w:rsid w:val="00085A97"/>
    <w:rsid w:val="00097A1E"/>
    <w:rsid w:val="000A2517"/>
    <w:rsid w:val="000A2723"/>
    <w:rsid w:val="000A7B73"/>
    <w:rsid w:val="000B0F7D"/>
    <w:rsid w:val="000B3698"/>
    <w:rsid w:val="000B49C4"/>
    <w:rsid w:val="000C734B"/>
    <w:rsid w:val="000D226B"/>
    <w:rsid w:val="000E4558"/>
    <w:rsid w:val="00112C10"/>
    <w:rsid w:val="001171B0"/>
    <w:rsid w:val="00125FA2"/>
    <w:rsid w:val="00134138"/>
    <w:rsid w:val="00151BB8"/>
    <w:rsid w:val="0015668D"/>
    <w:rsid w:val="001710B3"/>
    <w:rsid w:val="00184076"/>
    <w:rsid w:val="00187EF8"/>
    <w:rsid w:val="00195BD6"/>
    <w:rsid w:val="001A57FE"/>
    <w:rsid w:val="001B1A88"/>
    <w:rsid w:val="001D57B5"/>
    <w:rsid w:val="001D7452"/>
    <w:rsid w:val="001E2D76"/>
    <w:rsid w:val="001F0FB0"/>
    <w:rsid w:val="001F5EAE"/>
    <w:rsid w:val="00200868"/>
    <w:rsid w:val="00206D57"/>
    <w:rsid w:val="002104D0"/>
    <w:rsid w:val="00226DC7"/>
    <w:rsid w:val="00227895"/>
    <w:rsid w:val="00253DC9"/>
    <w:rsid w:val="002668EE"/>
    <w:rsid w:val="002734E6"/>
    <w:rsid w:val="00274625"/>
    <w:rsid w:val="00275021"/>
    <w:rsid w:val="00283108"/>
    <w:rsid w:val="002A3190"/>
    <w:rsid w:val="002A60D0"/>
    <w:rsid w:val="002B37CC"/>
    <w:rsid w:val="002B3AA2"/>
    <w:rsid w:val="002B3C19"/>
    <w:rsid w:val="002B622B"/>
    <w:rsid w:val="002C3B19"/>
    <w:rsid w:val="002D09E4"/>
    <w:rsid w:val="002F0821"/>
    <w:rsid w:val="002F5201"/>
    <w:rsid w:val="00316CA9"/>
    <w:rsid w:val="003228C5"/>
    <w:rsid w:val="00327687"/>
    <w:rsid w:val="00340C38"/>
    <w:rsid w:val="003509E0"/>
    <w:rsid w:val="00357317"/>
    <w:rsid w:val="00362F56"/>
    <w:rsid w:val="00365DBA"/>
    <w:rsid w:val="003663D4"/>
    <w:rsid w:val="00394A49"/>
    <w:rsid w:val="003A2A05"/>
    <w:rsid w:val="003A437D"/>
    <w:rsid w:val="003A5A6F"/>
    <w:rsid w:val="003B02E8"/>
    <w:rsid w:val="003B3BC5"/>
    <w:rsid w:val="003C16C8"/>
    <w:rsid w:val="003E686B"/>
    <w:rsid w:val="003F729C"/>
    <w:rsid w:val="00400288"/>
    <w:rsid w:val="00404DD8"/>
    <w:rsid w:val="00404EA0"/>
    <w:rsid w:val="004127EA"/>
    <w:rsid w:val="00415D63"/>
    <w:rsid w:val="0042018D"/>
    <w:rsid w:val="00442F12"/>
    <w:rsid w:val="00443C2B"/>
    <w:rsid w:val="00472A3A"/>
    <w:rsid w:val="004828BD"/>
    <w:rsid w:val="00490A79"/>
    <w:rsid w:val="004A74D7"/>
    <w:rsid w:val="004B4EC7"/>
    <w:rsid w:val="004B5132"/>
    <w:rsid w:val="004B5DB5"/>
    <w:rsid w:val="004C0282"/>
    <w:rsid w:val="004E2E7E"/>
    <w:rsid w:val="005063B6"/>
    <w:rsid w:val="00525A2E"/>
    <w:rsid w:val="005406AF"/>
    <w:rsid w:val="00555F32"/>
    <w:rsid w:val="005665EB"/>
    <w:rsid w:val="00580A91"/>
    <w:rsid w:val="00582B14"/>
    <w:rsid w:val="0059318E"/>
    <w:rsid w:val="005A7FF1"/>
    <w:rsid w:val="005B2D7C"/>
    <w:rsid w:val="005D4013"/>
    <w:rsid w:val="005D5788"/>
    <w:rsid w:val="00600E67"/>
    <w:rsid w:val="00614EA8"/>
    <w:rsid w:val="00637070"/>
    <w:rsid w:val="0065168F"/>
    <w:rsid w:val="00693380"/>
    <w:rsid w:val="006953D8"/>
    <w:rsid w:val="006D7425"/>
    <w:rsid w:val="006E130A"/>
    <w:rsid w:val="006E55CF"/>
    <w:rsid w:val="006F0A47"/>
    <w:rsid w:val="006F51D0"/>
    <w:rsid w:val="00704B06"/>
    <w:rsid w:val="0071022C"/>
    <w:rsid w:val="0073241D"/>
    <w:rsid w:val="0073538F"/>
    <w:rsid w:val="00741451"/>
    <w:rsid w:val="00745FAD"/>
    <w:rsid w:val="00777800"/>
    <w:rsid w:val="0079260F"/>
    <w:rsid w:val="007B6553"/>
    <w:rsid w:val="007C510A"/>
    <w:rsid w:val="007D2AC8"/>
    <w:rsid w:val="007E4129"/>
    <w:rsid w:val="007E7FAD"/>
    <w:rsid w:val="007F4B30"/>
    <w:rsid w:val="00823E0A"/>
    <w:rsid w:val="008307CB"/>
    <w:rsid w:val="00845EBC"/>
    <w:rsid w:val="008721F3"/>
    <w:rsid w:val="008935C5"/>
    <w:rsid w:val="008A01C5"/>
    <w:rsid w:val="008A1D4C"/>
    <w:rsid w:val="008D5796"/>
    <w:rsid w:val="008E0041"/>
    <w:rsid w:val="008E6A90"/>
    <w:rsid w:val="008F5F01"/>
    <w:rsid w:val="00900094"/>
    <w:rsid w:val="00931D8C"/>
    <w:rsid w:val="009365E5"/>
    <w:rsid w:val="0094452E"/>
    <w:rsid w:val="00950992"/>
    <w:rsid w:val="0096329F"/>
    <w:rsid w:val="009703F2"/>
    <w:rsid w:val="00986692"/>
    <w:rsid w:val="009A31E0"/>
    <w:rsid w:val="009A4070"/>
    <w:rsid w:val="009A432F"/>
    <w:rsid w:val="009B0348"/>
    <w:rsid w:val="009B2B17"/>
    <w:rsid w:val="009C1D4F"/>
    <w:rsid w:val="009C53CB"/>
    <w:rsid w:val="009D3ED0"/>
    <w:rsid w:val="009D5C5C"/>
    <w:rsid w:val="009E4911"/>
    <w:rsid w:val="009F0026"/>
    <w:rsid w:val="00A20635"/>
    <w:rsid w:val="00A40365"/>
    <w:rsid w:val="00A56668"/>
    <w:rsid w:val="00A660EA"/>
    <w:rsid w:val="00A84907"/>
    <w:rsid w:val="00A92D62"/>
    <w:rsid w:val="00AA25E5"/>
    <w:rsid w:val="00AC1AAC"/>
    <w:rsid w:val="00AC6216"/>
    <w:rsid w:val="00AD5CE7"/>
    <w:rsid w:val="00AE28ED"/>
    <w:rsid w:val="00B02894"/>
    <w:rsid w:val="00B12F04"/>
    <w:rsid w:val="00B2339B"/>
    <w:rsid w:val="00B32309"/>
    <w:rsid w:val="00B36362"/>
    <w:rsid w:val="00B45B31"/>
    <w:rsid w:val="00B62FD1"/>
    <w:rsid w:val="00B76584"/>
    <w:rsid w:val="00B77987"/>
    <w:rsid w:val="00BB35DA"/>
    <w:rsid w:val="00BB5F1E"/>
    <w:rsid w:val="00BC3757"/>
    <w:rsid w:val="00BD1169"/>
    <w:rsid w:val="00BE1AF9"/>
    <w:rsid w:val="00BE21E9"/>
    <w:rsid w:val="00C15E32"/>
    <w:rsid w:val="00C2272C"/>
    <w:rsid w:val="00C45A67"/>
    <w:rsid w:val="00C47090"/>
    <w:rsid w:val="00C74B08"/>
    <w:rsid w:val="00C777C6"/>
    <w:rsid w:val="00C908B0"/>
    <w:rsid w:val="00C915A3"/>
    <w:rsid w:val="00CC0009"/>
    <w:rsid w:val="00CE6751"/>
    <w:rsid w:val="00D10719"/>
    <w:rsid w:val="00D13BCE"/>
    <w:rsid w:val="00D2366B"/>
    <w:rsid w:val="00D512D5"/>
    <w:rsid w:val="00D62313"/>
    <w:rsid w:val="00D631FC"/>
    <w:rsid w:val="00D66D3F"/>
    <w:rsid w:val="00D87811"/>
    <w:rsid w:val="00DA5C8B"/>
    <w:rsid w:val="00DA5E18"/>
    <w:rsid w:val="00DB0630"/>
    <w:rsid w:val="00DB5D90"/>
    <w:rsid w:val="00DC03C1"/>
    <w:rsid w:val="00DC33E0"/>
    <w:rsid w:val="00DE3CB3"/>
    <w:rsid w:val="00E11949"/>
    <w:rsid w:val="00E30EDE"/>
    <w:rsid w:val="00E33ADE"/>
    <w:rsid w:val="00E33AE5"/>
    <w:rsid w:val="00E41412"/>
    <w:rsid w:val="00E54131"/>
    <w:rsid w:val="00E60800"/>
    <w:rsid w:val="00E75F5B"/>
    <w:rsid w:val="00E928E0"/>
    <w:rsid w:val="00EA5F7D"/>
    <w:rsid w:val="00EA7FD4"/>
    <w:rsid w:val="00ED4B41"/>
    <w:rsid w:val="00F138AA"/>
    <w:rsid w:val="00F270B4"/>
    <w:rsid w:val="00F311F8"/>
    <w:rsid w:val="00F35B06"/>
    <w:rsid w:val="00F44E4F"/>
    <w:rsid w:val="00F83D4D"/>
    <w:rsid w:val="00F90191"/>
    <w:rsid w:val="00F94664"/>
    <w:rsid w:val="00FA071F"/>
    <w:rsid w:val="00FB16C0"/>
    <w:rsid w:val="00FB1BBC"/>
    <w:rsid w:val="00FB270B"/>
    <w:rsid w:val="00FD5A55"/>
    <w:rsid w:val="00FE7E72"/>
    <w:rsid w:val="00FF3FF1"/>
    <w:rsid w:val="0240F772"/>
    <w:rsid w:val="060F6ACB"/>
    <w:rsid w:val="0B0B78BA"/>
    <w:rsid w:val="0ED7320E"/>
    <w:rsid w:val="162A53F2"/>
    <w:rsid w:val="1A4C4A63"/>
    <w:rsid w:val="21DF5FB1"/>
    <w:rsid w:val="226F41DC"/>
    <w:rsid w:val="242CBE9D"/>
    <w:rsid w:val="261B66C5"/>
    <w:rsid w:val="2CA01200"/>
    <w:rsid w:val="2F0B5EA6"/>
    <w:rsid w:val="2F294B65"/>
    <w:rsid w:val="2F4EC103"/>
    <w:rsid w:val="339250F6"/>
    <w:rsid w:val="35630B64"/>
    <w:rsid w:val="37B06A50"/>
    <w:rsid w:val="39E9FDB4"/>
    <w:rsid w:val="3E672783"/>
    <w:rsid w:val="425D5117"/>
    <w:rsid w:val="4376D6CF"/>
    <w:rsid w:val="48B4A2EC"/>
    <w:rsid w:val="48C14179"/>
    <w:rsid w:val="48D31E60"/>
    <w:rsid w:val="4BB66793"/>
    <w:rsid w:val="4F63D973"/>
    <w:rsid w:val="50D1B033"/>
    <w:rsid w:val="5115138B"/>
    <w:rsid w:val="56067268"/>
    <w:rsid w:val="5B538F16"/>
    <w:rsid w:val="5F145708"/>
    <w:rsid w:val="639B4958"/>
    <w:rsid w:val="6769BCB1"/>
    <w:rsid w:val="67B1DACE"/>
    <w:rsid w:val="67FCC60A"/>
    <w:rsid w:val="685629CE"/>
    <w:rsid w:val="6C96F607"/>
  </w:rsids>
  <m:mathPr>
    <m:mathFont m:val="Cambria Math"/>
    <m:brkBin m:val="before"/>
    <m:brkBinSub m:val="--"/>
    <m:smallFrac m:val="0"/>
    <m:dispDef/>
    <m:lMargin m:val="0"/>
    <m:rMargin m:val="0"/>
    <m:defJc m:val="centerGroup"/>
    <m:wrapIndent m:val="1440"/>
    <m:intLim m:val="subSup"/>
    <m:naryLim m:val="undOvr"/>
  </m:mathPr>
  <w:themeFontLang w:val="nl-B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2B90B5"/>
  <w15:chartTrackingRefBased/>
  <w15:docId w15:val="{85C0F078-E811-4FE9-897C-AE5091E76D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DC03C1"/>
    <w:pPr>
      <w:keepNext/>
      <w:keepLines/>
      <w:spacing w:before="240" w:after="0"/>
      <w:outlineLvl w:val="0"/>
    </w:pPr>
    <w:rPr>
      <w:rFonts w:asciiTheme="majorHAnsi" w:eastAsiaTheme="majorEastAsia" w:hAnsiTheme="majorHAnsi" w:cstheme="majorBidi"/>
      <w:color w:val="EA37A1" w:themeColor="text1"/>
      <w:sz w:val="32"/>
      <w:szCs w:val="32"/>
    </w:rPr>
  </w:style>
  <w:style w:type="paragraph" w:styleId="Kop2">
    <w:name w:val="heading 2"/>
    <w:basedOn w:val="Standaard"/>
    <w:next w:val="Standaard"/>
    <w:link w:val="Kop2Char"/>
    <w:uiPriority w:val="9"/>
    <w:unhideWhenUsed/>
    <w:qFormat/>
    <w:rsid w:val="00DC03C1"/>
    <w:pPr>
      <w:keepNext/>
      <w:keepLines/>
      <w:spacing w:before="40" w:after="0"/>
      <w:outlineLvl w:val="1"/>
    </w:pPr>
    <w:rPr>
      <w:rFonts w:asciiTheme="majorHAnsi" w:eastAsiaTheme="majorEastAsia" w:hAnsiTheme="majorHAnsi" w:cstheme="majorBidi"/>
      <w:color w:val="EA37A1" w:themeColor="text1"/>
      <w:sz w:val="26"/>
      <w:szCs w:val="26"/>
    </w:rPr>
  </w:style>
  <w:style w:type="paragraph" w:styleId="Kop3">
    <w:name w:val="heading 3"/>
    <w:basedOn w:val="Standaard"/>
    <w:next w:val="Standaard"/>
    <w:link w:val="Kop3Char"/>
    <w:uiPriority w:val="9"/>
    <w:unhideWhenUsed/>
    <w:qFormat/>
    <w:rsid w:val="00DC03C1"/>
    <w:pPr>
      <w:keepNext/>
      <w:keepLines/>
      <w:spacing w:before="40" w:after="0"/>
      <w:outlineLvl w:val="2"/>
    </w:pPr>
    <w:rPr>
      <w:rFonts w:asciiTheme="majorHAnsi" w:eastAsiaTheme="majorEastAsia" w:hAnsiTheme="majorHAnsi" w:cstheme="majorBidi"/>
      <w:color w:val="EA37A1" w:themeColor="text1"/>
      <w:sz w:val="24"/>
      <w:szCs w:val="24"/>
    </w:rPr>
  </w:style>
  <w:style w:type="paragraph" w:styleId="Kop4">
    <w:name w:val="heading 4"/>
    <w:basedOn w:val="Standaard"/>
    <w:next w:val="Standaard"/>
    <w:link w:val="Kop4Char"/>
    <w:uiPriority w:val="9"/>
    <w:semiHidden/>
    <w:unhideWhenUsed/>
    <w:qFormat/>
    <w:rsid w:val="00DC03C1"/>
    <w:pPr>
      <w:keepNext/>
      <w:keepLines/>
      <w:spacing w:before="40" w:after="0"/>
      <w:outlineLvl w:val="3"/>
    </w:pPr>
    <w:rPr>
      <w:rFonts w:asciiTheme="majorHAnsi" w:eastAsiaTheme="majorEastAsia" w:hAnsiTheme="majorHAnsi" w:cstheme="majorBidi"/>
      <w:i/>
      <w:iCs/>
      <w:color w:val="EA37A1" w:themeColor="text1"/>
    </w:rPr>
  </w:style>
  <w:style w:type="paragraph" w:styleId="Kop5">
    <w:name w:val="heading 5"/>
    <w:basedOn w:val="Standaard"/>
    <w:next w:val="Standaard"/>
    <w:link w:val="Kop5Char"/>
    <w:uiPriority w:val="9"/>
    <w:semiHidden/>
    <w:unhideWhenUsed/>
    <w:qFormat/>
    <w:rsid w:val="00E33AE5"/>
    <w:pPr>
      <w:keepNext/>
      <w:keepLines/>
      <w:spacing w:before="40" w:after="0"/>
      <w:outlineLvl w:val="4"/>
    </w:pPr>
    <w:rPr>
      <w:rFonts w:asciiTheme="majorHAnsi" w:eastAsiaTheme="majorEastAsia" w:hAnsiTheme="majorHAnsi" w:cstheme="majorBidi"/>
      <w:color w:val="C3147C" w:themeColor="accent1" w:themeShade="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7F4B30"/>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7F4B30"/>
  </w:style>
  <w:style w:type="paragraph" w:styleId="Voettekst">
    <w:name w:val="footer"/>
    <w:basedOn w:val="Standaard"/>
    <w:link w:val="VoettekstChar"/>
    <w:uiPriority w:val="99"/>
    <w:unhideWhenUsed/>
    <w:rsid w:val="007F4B30"/>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7F4B30"/>
  </w:style>
  <w:style w:type="character" w:styleId="Tekstvantijdelijkeaanduiding">
    <w:name w:val="Placeholder Text"/>
    <w:basedOn w:val="Standaardalinea-lettertype"/>
    <w:uiPriority w:val="99"/>
    <w:semiHidden/>
    <w:rsid w:val="007F4B30"/>
    <w:rPr>
      <w:color w:val="808080"/>
    </w:rPr>
  </w:style>
  <w:style w:type="character" w:styleId="Hyperlink">
    <w:name w:val="Hyperlink"/>
    <w:rsid w:val="00A56668"/>
    <w:rPr>
      <w:color w:val="0000FF"/>
      <w:u w:val="single"/>
    </w:rPr>
  </w:style>
  <w:style w:type="character" w:customStyle="1" w:styleId="Kop1Char">
    <w:name w:val="Kop 1 Char"/>
    <w:basedOn w:val="Standaardalinea-lettertype"/>
    <w:link w:val="Kop1"/>
    <w:uiPriority w:val="9"/>
    <w:rsid w:val="00DC03C1"/>
    <w:rPr>
      <w:rFonts w:asciiTheme="majorHAnsi" w:eastAsiaTheme="majorEastAsia" w:hAnsiTheme="majorHAnsi" w:cstheme="majorBidi"/>
      <w:color w:val="EA37A1" w:themeColor="text1"/>
      <w:sz w:val="32"/>
      <w:szCs w:val="32"/>
    </w:rPr>
  </w:style>
  <w:style w:type="paragraph" w:customStyle="1" w:styleId="BlockText">
    <w:name w:val="Block_Text"/>
    <w:basedOn w:val="Standaard"/>
    <w:rsid w:val="00777800"/>
    <w:pPr>
      <w:spacing w:after="0" w:line="240" w:lineRule="auto"/>
    </w:pPr>
    <w:rPr>
      <w:rFonts w:ascii="Times New Roman" w:eastAsia="Times New Roman" w:hAnsi="Times New Roman" w:cs="Times New Roman"/>
      <w:szCs w:val="20"/>
      <w:lang w:val="en-US"/>
    </w:rPr>
  </w:style>
  <w:style w:type="character" w:styleId="Verwijzingopmerking">
    <w:name w:val="annotation reference"/>
    <w:basedOn w:val="Standaardalinea-lettertype"/>
    <w:uiPriority w:val="99"/>
    <w:semiHidden/>
    <w:unhideWhenUsed/>
    <w:rsid w:val="00777800"/>
    <w:rPr>
      <w:sz w:val="16"/>
      <w:szCs w:val="16"/>
    </w:rPr>
  </w:style>
  <w:style w:type="paragraph" w:styleId="Tekstopmerking">
    <w:name w:val="annotation text"/>
    <w:basedOn w:val="Standaard"/>
    <w:link w:val="TekstopmerkingChar"/>
    <w:uiPriority w:val="99"/>
    <w:semiHidden/>
    <w:unhideWhenUsed/>
    <w:rsid w:val="00777800"/>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777800"/>
    <w:rPr>
      <w:sz w:val="20"/>
      <w:szCs w:val="20"/>
    </w:rPr>
  </w:style>
  <w:style w:type="table" w:styleId="Tabelraster">
    <w:name w:val="Table Grid"/>
    <w:basedOn w:val="Standaardtabel"/>
    <w:uiPriority w:val="39"/>
    <w:rsid w:val="008307C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nopgelostemelding">
    <w:name w:val="Unresolved Mention"/>
    <w:basedOn w:val="Standaardalinea-lettertype"/>
    <w:uiPriority w:val="99"/>
    <w:semiHidden/>
    <w:unhideWhenUsed/>
    <w:rsid w:val="000B49C4"/>
    <w:rPr>
      <w:color w:val="605E5C"/>
      <w:shd w:val="clear" w:color="auto" w:fill="E1DFDD"/>
    </w:rPr>
  </w:style>
  <w:style w:type="character" w:customStyle="1" w:styleId="Kop2Char">
    <w:name w:val="Kop 2 Char"/>
    <w:basedOn w:val="Standaardalinea-lettertype"/>
    <w:link w:val="Kop2"/>
    <w:uiPriority w:val="9"/>
    <w:rsid w:val="00DC03C1"/>
    <w:rPr>
      <w:rFonts w:asciiTheme="majorHAnsi" w:eastAsiaTheme="majorEastAsia" w:hAnsiTheme="majorHAnsi" w:cstheme="majorBidi"/>
      <w:color w:val="EA37A1" w:themeColor="text1"/>
      <w:sz w:val="26"/>
      <w:szCs w:val="26"/>
    </w:rPr>
  </w:style>
  <w:style w:type="paragraph" w:styleId="Geenafstand">
    <w:name w:val="No Spacing"/>
    <w:uiPriority w:val="1"/>
    <w:qFormat/>
    <w:rsid w:val="00900094"/>
    <w:pPr>
      <w:spacing w:after="0" w:line="240" w:lineRule="auto"/>
    </w:pPr>
  </w:style>
  <w:style w:type="paragraph" w:styleId="Lijstalinea">
    <w:name w:val="List Paragraph"/>
    <w:basedOn w:val="Standaard"/>
    <w:uiPriority w:val="34"/>
    <w:qFormat/>
    <w:rsid w:val="00B12F04"/>
    <w:pPr>
      <w:ind w:left="720"/>
      <w:contextualSpacing/>
    </w:pPr>
  </w:style>
  <w:style w:type="paragraph" w:styleId="Duidelijkcitaat">
    <w:name w:val="Intense Quote"/>
    <w:basedOn w:val="Standaard"/>
    <w:next w:val="Standaard"/>
    <w:link w:val="DuidelijkcitaatChar"/>
    <w:uiPriority w:val="30"/>
    <w:qFormat/>
    <w:rsid w:val="00DC03C1"/>
    <w:pPr>
      <w:pBdr>
        <w:top w:val="single" w:sz="4" w:space="10" w:color="EA37A1" w:themeColor="accent1"/>
        <w:bottom w:val="single" w:sz="4" w:space="10" w:color="EA37A1" w:themeColor="accent1"/>
      </w:pBdr>
      <w:spacing w:before="360" w:after="360"/>
      <w:ind w:left="864" w:right="864"/>
      <w:jc w:val="center"/>
    </w:pPr>
    <w:rPr>
      <w:i/>
      <w:iCs/>
      <w:color w:val="EA37A1" w:themeColor="text1"/>
    </w:rPr>
  </w:style>
  <w:style w:type="character" w:customStyle="1" w:styleId="DuidelijkcitaatChar">
    <w:name w:val="Duidelijk citaat Char"/>
    <w:basedOn w:val="Standaardalinea-lettertype"/>
    <w:link w:val="Duidelijkcitaat"/>
    <w:uiPriority w:val="30"/>
    <w:rsid w:val="00DC03C1"/>
    <w:rPr>
      <w:i/>
      <w:iCs/>
      <w:color w:val="EA37A1" w:themeColor="text1"/>
    </w:rPr>
  </w:style>
  <w:style w:type="paragraph" w:customStyle="1" w:styleId="Stijl1">
    <w:name w:val="Stijl1"/>
    <w:basedOn w:val="Kop2"/>
    <w:link w:val="Stijl1Char"/>
    <w:qFormat/>
    <w:rsid w:val="00DC03C1"/>
    <w:rPr>
      <w:lang w:val="nl-NL"/>
    </w:rPr>
  </w:style>
  <w:style w:type="character" w:customStyle="1" w:styleId="Stijl1Char">
    <w:name w:val="Stijl1 Char"/>
    <w:basedOn w:val="Kop2Char"/>
    <w:link w:val="Stijl1"/>
    <w:rsid w:val="00DC03C1"/>
    <w:rPr>
      <w:rFonts w:asciiTheme="majorHAnsi" w:eastAsiaTheme="majorEastAsia" w:hAnsiTheme="majorHAnsi" w:cstheme="majorBidi"/>
      <w:color w:val="EA37A1" w:themeColor="text1"/>
      <w:sz w:val="26"/>
      <w:szCs w:val="26"/>
      <w:lang w:val="nl-NL"/>
    </w:rPr>
  </w:style>
  <w:style w:type="character" w:customStyle="1" w:styleId="Kop3Char">
    <w:name w:val="Kop 3 Char"/>
    <w:basedOn w:val="Standaardalinea-lettertype"/>
    <w:link w:val="Kop3"/>
    <w:uiPriority w:val="9"/>
    <w:rsid w:val="00DC03C1"/>
    <w:rPr>
      <w:rFonts w:asciiTheme="majorHAnsi" w:eastAsiaTheme="majorEastAsia" w:hAnsiTheme="majorHAnsi" w:cstheme="majorBidi"/>
      <w:color w:val="EA37A1" w:themeColor="text1"/>
      <w:sz w:val="24"/>
      <w:szCs w:val="24"/>
    </w:rPr>
  </w:style>
  <w:style w:type="character" w:customStyle="1" w:styleId="Kop4Char">
    <w:name w:val="Kop 4 Char"/>
    <w:basedOn w:val="Standaardalinea-lettertype"/>
    <w:link w:val="Kop4"/>
    <w:uiPriority w:val="9"/>
    <w:semiHidden/>
    <w:rsid w:val="00DC03C1"/>
    <w:rPr>
      <w:rFonts w:asciiTheme="majorHAnsi" w:eastAsiaTheme="majorEastAsia" w:hAnsiTheme="majorHAnsi" w:cstheme="majorBidi"/>
      <w:i/>
      <w:iCs/>
      <w:color w:val="EA37A1" w:themeColor="text1"/>
    </w:rPr>
  </w:style>
  <w:style w:type="paragraph" w:styleId="Ondertitel">
    <w:name w:val="Subtitle"/>
    <w:basedOn w:val="Standaard"/>
    <w:next w:val="Standaard"/>
    <w:link w:val="OndertitelChar"/>
    <w:uiPriority w:val="11"/>
    <w:qFormat/>
    <w:rsid w:val="00DC03C1"/>
    <w:pPr>
      <w:numPr>
        <w:ilvl w:val="1"/>
      </w:numPr>
    </w:pPr>
    <w:rPr>
      <w:rFonts w:eastAsiaTheme="minorEastAsia"/>
      <w:color w:val="EA37A1" w:themeColor="text1"/>
      <w:spacing w:val="15"/>
    </w:rPr>
  </w:style>
  <w:style w:type="character" w:customStyle="1" w:styleId="OndertitelChar">
    <w:name w:val="Ondertitel Char"/>
    <w:basedOn w:val="Standaardalinea-lettertype"/>
    <w:link w:val="Ondertitel"/>
    <w:uiPriority w:val="11"/>
    <w:rsid w:val="00DC03C1"/>
    <w:rPr>
      <w:rFonts w:eastAsiaTheme="minorEastAsia"/>
      <w:color w:val="EA37A1" w:themeColor="text1"/>
      <w:spacing w:val="15"/>
    </w:rPr>
  </w:style>
  <w:style w:type="paragraph" w:styleId="Citaat">
    <w:name w:val="Quote"/>
    <w:basedOn w:val="Standaard"/>
    <w:next w:val="Standaard"/>
    <w:link w:val="CitaatChar"/>
    <w:uiPriority w:val="29"/>
    <w:qFormat/>
    <w:rsid w:val="00DC03C1"/>
    <w:pPr>
      <w:spacing w:before="200"/>
      <w:ind w:left="864" w:right="864"/>
      <w:jc w:val="center"/>
    </w:pPr>
    <w:rPr>
      <w:i/>
      <w:iCs/>
      <w:color w:val="EA37A1" w:themeColor="text1"/>
    </w:rPr>
  </w:style>
  <w:style w:type="character" w:customStyle="1" w:styleId="CitaatChar">
    <w:name w:val="Citaat Char"/>
    <w:basedOn w:val="Standaardalinea-lettertype"/>
    <w:link w:val="Citaat"/>
    <w:uiPriority w:val="29"/>
    <w:rsid w:val="00DC03C1"/>
    <w:rPr>
      <w:i/>
      <w:iCs/>
      <w:color w:val="EA37A1" w:themeColor="text1"/>
    </w:rPr>
  </w:style>
  <w:style w:type="character" w:styleId="Intensievebenadrukking">
    <w:name w:val="Intense Emphasis"/>
    <w:basedOn w:val="Standaardalinea-lettertype"/>
    <w:uiPriority w:val="21"/>
    <w:qFormat/>
    <w:rsid w:val="00DC03C1"/>
    <w:rPr>
      <w:i/>
      <w:iCs/>
      <w:color w:val="EA37A1" w:themeColor="text1"/>
    </w:rPr>
  </w:style>
  <w:style w:type="character" w:customStyle="1" w:styleId="Kop5Char">
    <w:name w:val="Kop 5 Char"/>
    <w:basedOn w:val="Standaardalinea-lettertype"/>
    <w:link w:val="Kop5"/>
    <w:uiPriority w:val="9"/>
    <w:semiHidden/>
    <w:rsid w:val="00E33AE5"/>
    <w:rPr>
      <w:rFonts w:asciiTheme="majorHAnsi" w:eastAsiaTheme="majorEastAsia" w:hAnsiTheme="majorHAnsi" w:cstheme="majorBidi"/>
      <w:color w:val="C3147C"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publicaties.vlaanderen.be/view-file/86571"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svg"/><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asmijnDeSmet\Downloads\Template%20Word%20huisstijl.dotx" TargetMode="External"/></Relationships>
</file>

<file path=word/theme/theme1.xml><?xml version="1.0" encoding="utf-8"?>
<a:theme xmlns:a="http://schemas.openxmlformats.org/drawingml/2006/main" name="Kantoorthema">
  <a:themeElements>
    <a:clrScheme name="Aangepast 2">
      <a:dk1>
        <a:srgbClr val="EA37A1"/>
      </a:dk1>
      <a:lt1>
        <a:srgbClr val="55BF8E"/>
      </a:lt1>
      <a:dk2>
        <a:srgbClr val="000000"/>
      </a:dk2>
      <a:lt2>
        <a:srgbClr val="FFFFFF"/>
      </a:lt2>
      <a:accent1>
        <a:srgbClr val="EA37A1"/>
      </a:accent1>
      <a:accent2>
        <a:srgbClr val="55BF8E"/>
      </a:accent2>
      <a:accent3>
        <a:srgbClr val="000000"/>
      </a:accent3>
      <a:accent4>
        <a:srgbClr val="FFFFFF"/>
      </a:accent4>
      <a:accent5>
        <a:srgbClr val="EA37A1"/>
      </a:accent5>
      <a:accent6>
        <a:srgbClr val="55BF8E"/>
      </a:accent6>
      <a:hlink>
        <a:srgbClr val="000000"/>
      </a:hlink>
      <a:folHlink>
        <a:srgbClr val="EA37A1"/>
      </a:folHlink>
    </a:clrScheme>
    <a:fontScheme name="UILENSPEL">
      <a:majorFont>
        <a:latin typeface="Avenir "/>
        <a:ea typeface=""/>
        <a:cs typeface=""/>
      </a:majorFont>
      <a:minorFont>
        <a:latin typeface="Avenir"/>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cafdd6e-1c4e-4cc0-8b25-85cbd277d750" xsi:nil="true"/>
    <lcf76f155ced4ddcb4097134ff3c332f xmlns="fb234744-0914-4300-bb0c-079263c06979">
      <Terms xmlns="http://schemas.microsoft.com/office/infopath/2007/PartnerControls"/>
    </lcf76f155ced4ddcb4097134ff3c332f>
    <nagelezen_x003f_ xmlns="fb234744-0914-4300-bb0c-079263c06979">false</nagelezen_x003f_>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124C8CDF6AC6B48B416EE65D4E2D136" ma:contentTypeVersion="15" ma:contentTypeDescription="Een nieuw document maken." ma:contentTypeScope="" ma:versionID="4e346a17def36e26545f8f1ed5cb6f84">
  <xsd:schema xmlns:xsd="http://www.w3.org/2001/XMLSchema" xmlns:xs="http://www.w3.org/2001/XMLSchema" xmlns:p="http://schemas.microsoft.com/office/2006/metadata/properties" xmlns:ns2="fb234744-0914-4300-bb0c-079263c06979" xmlns:ns3="ecafdd6e-1c4e-4cc0-8b25-85cbd277d750" targetNamespace="http://schemas.microsoft.com/office/2006/metadata/properties" ma:root="true" ma:fieldsID="be6916c07e581d747ce65cffb81ab864" ns2:_="" ns3:_="">
    <xsd:import namespace="fb234744-0914-4300-bb0c-079263c06979"/>
    <xsd:import namespace="ecafdd6e-1c4e-4cc0-8b25-85cbd277d75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nagelezen_x003f_"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b234744-0914-4300-bb0c-079263c0697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42b2d1ae-da44-4384-bc51-27bb5f190d92"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nagelezen_x003f_" ma:index="21" nillable="true" ma:displayName="nagelezen?" ma:default="0" ma:format="Dropdown" ma:internalName="nagelezen_x003f_">
      <xsd:simpleType>
        <xsd:restriction base="dms:Boolean"/>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cafdd6e-1c4e-4cc0-8b25-85cbd277d75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c974024-5e03-4d90-8cc2-bfd30b575357}" ma:internalName="TaxCatchAll" ma:showField="CatchAllData" ma:web="ecafdd6e-1c4e-4cc0-8b25-85cbd277d750">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E0ACE52-E52B-4274-A967-12D140A09CE6}">
  <ds:schemaRefs>
    <ds:schemaRef ds:uri="http://schemas.microsoft.com/office/2006/metadata/properties"/>
    <ds:schemaRef ds:uri="http://schemas.microsoft.com/office/infopath/2007/PartnerControls"/>
    <ds:schemaRef ds:uri="ecafdd6e-1c4e-4cc0-8b25-85cbd277d750"/>
    <ds:schemaRef ds:uri="fb234744-0914-4300-bb0c-079263c06979"/>
  </ds:schemaRefs>
</ds:datastoreItem>
</file>

<file path=customXml/itemProps2.xml><?xml version="1.0" encoding="utf-8"?>
<ds:datastoreItem xmlns:ds="http://schemas.openxmlformats.org/officeDocument/2006/customXml" ds:itemID="{35357D15-191D-43E9-9C4F-A1744A5B706D}">
  <ds:schemaRefs>
    <ds:schemaRef ds:uri="http://schemas.microsoft.com/sharepoint/v3/contenttype/forms"/>
  </ds:schemaRefs>
</ds:datastoreItem>
</file>

<file path=customXml/itemProps3.xml><?xml version="1.0" encoding="utf-8"?>
<ds:datastoreItem xmlns:ds="http://schemas.openxmlformats.org/officeDocument/2006/customXml" ds:itemID="{4D29B3FD-C720-4289-9EFB-79CBA45D79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b234744-0914-4300-bb0c-079263c06979"/>
    <ds:schemaRef ds:uri="ecafdd6e-1c4e-4cc0-8b25-85cbd277d75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f68bfdf8-010a-4522-8450-f8cc0451f1f3}" enabled="0" method="" siteId="{f68bfdf8-010a-4522-8450-f8cc0451f1f3}" removed="1"/>
</clbl:labelList>
</file>

<file path=docProps/app.xml><?xml version="1.0" encoding="utf-8"?>
<Properties xmlns="http://schemas.openxmlformats.org/officeDocument/2006/extended-properties" xmlns:vt="http://schemas.openxmlformats.org/officeDocument/2006/docPropsVTypes">
  <Template>Template Word huisstijl</Template>
  <TotalTime>6</TotalTime>
  <Pages>23</Pages>
  <Words>5576</Words>
  <Characters>30673</Characters>
  <Application>Microsoft Office Word</Application>
  <DocSecurity>0</DocSecurity>
  <Lines>255</Lines>
  <Paragraphs>72</Paragraphs>
  <ScaleCrop>false</ScaleCrop>
  <Company/>
  <LinksUpToDate>false</LinksUpToDate>
  <CharactersWithSpaces>36177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Jasmijn De Smet</dc:creator>
  <cp:keywords/>
  <dc:description/>
  <cp:lastModifiedBy>Anke Wulteputte</cp:lastModifiedBy>
  <cp:revision>7</cp:revision>
  <dcterms:created xsi:type="dcterms:W3CDTF">2024-08-27T14:13:00Z</dcterms:created>
  <dcterms:modified xsi:type="dcterms:W3CDTF">2026-09-23T12:56:00Z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0x0101001124C8CDF6AC6B48B416EE65D4E2D136</vt:lpwstr>
  </property>
  <property fmtid="{D5CDD505-2E9C-101B-9397-08002B2CF9AE}" pid="3" name="Order">
    <vt:r8>133800</vt:r8>
  </property>
  <property fmtid="{D5CDD505-2E9C-101B-9397-08002B2CF9AE}" pid="4" name="MediaServiceImageTags">
    <vt:lpwstr/>
  </property>
</Properties>
</file>